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5B0E08" w:rsidP="005B0E08">
      <w:pPr>
        <w:ind w:right="21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>третьего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FD1E1E" w:rsidRDefault="00FD1E1E" w:rsidP="00FD1E1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должность главы 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51394" w:rsidRPr="007C295B" w:rsidRDefault="00751394" w:rsidP="0075139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483"/>
        <w:gridCol w:w="1974"/>
        <w:gridCol w:w="2680"/>
      </w:tblGrid>
      <w:tr w:rsidR="00751394" w:rsidRPr="007C295B" w:rsidTr="00127D53">
        <w:tc>
          <w:tcPr>
            <w:tcW w:w="5483" w:type="dxa"/>
          </w:tcPr>
          <w:p w:rsidR="00751394" w:rsidRPr="00751394" w:rsidRDefault="00751394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r w:rsidRPr="00751394">
              <w:rPr>
                <w:sz w:val="28"/>
                <w:szCs w:val="28"/>
              </w:rPr>
              <w:t xml:space="preserve">Принято Собранием депутатов </w:t>
            </w:r>
          </w:p>
          <w:p w:rsidR="00751394" w:rsidRPr="00751394" w:rsidRDefault="00751394" w:rsidP="00751394">
            <w:pPr>
              <w:ind w:right="-618" w:firstLine="0"/>
              <w:jc w:val="both"/>
              <w:rPr>
                <w:sz w:val="28"/>
                <w:szCs w:val="28"/>
              </w:rPr>
            </w:pPr>
            <w:proofErr w:type="spellStart"/>
            <w:r w:rsidRPr="00751394">
              <w:rPr>
                <w:sz w:val="28"/>
                <w:szCs w:val="28"/>
              </w:rPr>
              <w:t>Курганенского</w:t>
            </w:r>
            <w:proofErr w:type="spellEnd"/>
            <w:r w:rsidRPr="00751394">
              <w:rPr>
                <w:sz w:val="28"/>
                <w:szCs w:val="28"/>
              </w:rPr>
              <w:t xml:space="preserve"> сельского поселения </w:t>
            </w:r>
          </w:p>
          <w:p w:rsidR="00751394" w:rsidRDefault="00751394" w:rsidP="00751394">
            <w:pPr>
              <w:tabs>
                <w:tab w:val="left" w:pos="7020"/>
                <w:tab w:val="left" w:pos="9255"/>
              </w:tabs>
              <w:ind w:right="-618" w:firstLine="0"/>
              <w:jc w:val="both"/>
              <w:rPr>
                <w:sz w:val="28"/>
                <w:szCs w:val="28"/>
              </w:rPr>
            </w:pPr>
            <w:r w:rsidRPr="00751394">
              <w:rPr>
                <w:sz w:val="28"/>
                <w:szCs w:val="28"/>
              </w:rPr>
              <w:t>третьего созыва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  <w:t>___.06. 2016 года</w:t>
            </w:r>
          </w:p>
          <w:p w:rsidR="00751394" w:rsidRDefault="00751394" w:rsidP="00751394">
            <w:pPr>
              <w:tabs>
                <w:tab w:val="left" w:pos="-234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51394" w:rsidRPr="007C295B" w:rsidRDefault="00751394" w:rsidP="00751394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</w:tcPr>
          <w:p w:rsidR="00751394" w:rsidRPr="007C295B" w:rsidRDefault="00751394" w:rsidP="00F94E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394" w:rsidRPr="007C295B" w:rsidRDefault="005C1A57" w:rsidP="00751394">
            <w:pPr>
              <w:ind w:left="-458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="002A130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="00751394" w:rsidRPr="007C295B">
              <w:rPr>
                <w:color w:val="000000"/>
                <w:sz w:val="28"/>
                <w:szCs w:val="28"/>
              </w:rPr>
              <w:t>.201</w:t>
            </w:r>
            <w:r w:rsidR="00751394">
              <w:rPr>
                <w:color w:val="000000"/>
                <w:sz w:val="28"/>
                <w:szCs w:val="28"/>
              </w:rPr>
              <w:t>6</w:t>
            </w:r>
            <w:r w:rsidR="00751394" w:rsidRPr="007C295B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127D53" w:rsidRPr="00A12B77" w:rsidRDefault="00127D53" w:rsidP="00127D53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27D53" w:rsidRPr="00A12B77" w:rsidRDefault="00127D53" w:rsidP="00127D53">
      <w:pPr>
        <w:ind w:firstLine="839"/>
        <w:jc w:val="both"/>
        <w:rPr>
          <w:sz w:val="28"/>
          <w:szCs w:val="28"/>
        </w:rPr>
      </w:pPr>
    </w:p>
    <w:p w:rsidR="00127D53" w:rsidRPr="00A12B77" w:rsidRDefault="00127D53" w:rsidP="00127D53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127D53" w:rsidRPr="00A12B77" w:rsidRDefault="00127D53" w:rsidP="00127D53">
      <w:pPr>
        <w:jc w:val="center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A12B77">
        <w:rPr>
          <w:sz w:val="28"/>
          <w:szCs w:val="28"/>
        </w:rPr>
        <w:t>.</w:t>
      </w: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1"/>
        <w:gridCol w:w="3336"/>
        <w:gridCol w:w="3390"/>
      </w:tblGrid>
      <w:tr w:rsidR="00127D53" w:rsidRPr="00A12B77" w:rsidTr="004C7585">
        <w:tc>
          <w:tcPr>
            <w:tcW w:w="3473" w:type="dxa"/>
          </w:tcPr>
          <w:p w:rsidR="00127D53" w:rsidRPr="00A12B77" w:rsidRDefault="00127D53" w:rsidP="0094017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940173">
              <w:rPr>
                <w:sz w:val="28"/>
                <w:szCs w:val="28"/>
              </w:rPr>
              <w:t>Курганенского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27D53" w:rsidRPr="00A12B77" w:rsidRDefault="00127D53" w:rsidP="004C758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27D53" w:rsidRPr="00A12B77" w:rsidRDefault="00940173" w:rsidP="004C75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Батманова</w:t>
            </w:r>
            <w:proofErr w:type="spellEnd"/>
          </w:p>
        </w:tc>
      </w:tr>
    </w:tbl>
    <w:p w:rsidR="00127D53" w:rsidRPr="00A12B77" w:rsidRDefault="00127D53" w:rsidP="00127D53">
      <w:pPr>
        <w:ind w:firstLine="709"/>
        <w:jc w:val="both"/>
        <w:rPr>
          <w:sz w:val="28"/>
          <w:szCs w:val="28"/>
        </w:rPr>
      </w:pPr>
    </w:p>
    <w:p w:rsidR="00127D53" w:rsidRPr="00A12B77" w:rsidRDefault="00127D53" w:rsidP="00127D53">
      <w:pPr>
        <w:jc w:val="both"/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6A533D" w:rsidRDefault="006A533D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190A20">
        <w:rPr>
          <w:sz w:val="28"/>
          <w:szCs w:val="28"/>
        </w:rPr>
        <w:t xml:space="preserve">х. </w:t>
      </w:r>
      <w:r w:rsidR="00940173">
        <w:rPr>
          <w:sz w:val="28"/>
          <w:szCs w:val="28"/>
        </w:rPr>
        <w:t>Курганный</w:t>
      </w:r>
    </w:p>
    <w:p w:rsidR="00127D53" w:rsidRPr="00190A20" w:rsidRDefault="005C1A57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07.09.</w:t>
      </w:r>
      <w:r w:rsidR="00127D53" w:rsidRPr="00190A20">
        <w:rPr>
          <w:sz w:val="28"/>
          <w:szCs w:val="28"/>
        </w:rPr>
        <w:t xml:space="preserve"> 2016 года</w:t>
      </w:r>
    </w:p>
    <w:p w:rsidR="00127D53" w:rsidRPr="00190A20" w:rsidRDefault="00127D53" w:rsidP="00127D53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1A57">
        <w:rPr>
          <w:sz w:val="28"/>
          <w:szCs w:val="28"/>
        </w:rPr>
        <w:t>129</w:t>
      </w:r>
    </w:p>
    <w:p w:rsidR="00127D53" w:rsidRPr="00A12B77" w:rsidRDefault="00127D53" w:rsidP="00127D5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5C1A57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</w:t>
      </w:r>
      <w:r w:rsidR="00127D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129</w:t>
      </w:r>
    </w:p>
    <w:p w:rsidR="00127D53" w:rsidRPr="00A12B77" w:rsidRDefault="00127D53" w:rsidP="0094017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127D53" w:rsidP="00127D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94017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3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</w:t>
      </w:r>
      <w:proofErr w:type="spellStart"/>
      <w:r w:rsidR="00940173" w:rsidRP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940173"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proofErr w:type="spellStart"/>
      <w:r w:rsidR="00940173" w:rsidRP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94017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27D53" w:rsidRPr="00382E6E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127D53" w:rsidRPr="00382E6E" w:rsidRDefault="00127D53" w:rsidP="0012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конкурсной комиссии его обязанности исполняет член конкурсной комиссии, определяемый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27D53" w:rsidRPr="00A12B77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127D53" w:rsidRPr="00816219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27D53" w:rsidRPr="00A12B77" w:rsidRDefault="00127D53" w:rsidP="00127D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27D53" w:rsidRDefault="00127D53" w:rsidP="00127D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</w:t>
      </w:r>
      <w:r w:rsidR="00940173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127D53" w:rsidRPr="002C63FF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854176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127D53" w:rsidRPr="00854176" w:rsidRDefault="00127D53" w:rsidP="00127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127D53" w:rsidRPr="00854176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f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27D53" w:rsidRPr="00853FA2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27D5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Pr="001E4F25" w:rsidRDefault="00127D53" w:rsidP="00127D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</w:t>
      </w:r>
      <w:r w:rsidRPr="00F20CC8">
        <w:rPr>
          <w:rFonts w:ascii="Times New Roman" w:hAnsi="Times New Roman" w:cs="Times New Roman"/>
          <w:b/>
          <w:sz w:val="28"/>
          <w:szCs w:val="28"/>
        </w:rPr>
        <w:t>опись в двух экземплярах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>омиссии в указанной описи документов</w:t>
      </w:r>
      <w:r w:rsidRPr="00F20CC8">
        <w:rPr>
          <w:rFonts w:ascii="Times New Roman" w:hAnsi="Times New Roman" w:cs="Times New Roman"/>
          <w:b/>
          <w:sz w:val="28"/>
          <w:szCs w:val="28"/>
        </w:rPr>
        <w:t>. Один экземпляр описи остается в конкурсной комиссии, а другой возвращается 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Pr="00F20CC8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C8">
        <w:rPr>
          <w:rFonts w:ascii="Times New Roman" w:hAnsi="Times New Roman" w:cs="Times New Roman"/>
          <w:b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0CC8">
        <w:rPr>
          <w:rFonts w:ascii="Times New Roman" w:hAnsi="Times New Roman" w:cs="Times New Roman"/>
          <w:b/>
          <w:sz w:val="28"/>
          <w:szCs w:val="28"/>
        </w:rPr>
        <w:t xml:space="preserve">Заявления граждан о допуске к участию в конкурсе регистрируются </w:t>
      </w:r>
      <w:proofErr w:type="gramStart"/>
      <w:r w:rsidRPr="00F20CC8">
        <w:rPr>
          <w:rFonts w:ascii="Times New Roman" w:hAnsi="Times New Roman" w:cs="Times New Roman"/>
          <w:b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F20CC8">
        <w:rPr>
          <w:rFonts w:ascii="Times New Roman" w:hAnsi="Times New Roman" w:cs="Times New Roman"/>
          <w:b/>
          <w:sz w:val="28"/>
          <w:szCs w:val="28"/>
        </w:rPr>
        <w:t xml:space="preserve"> порядковых регистрационных номеров и даты регистрации.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ad"/>
        <w:ind w:left="0"/>
        <w:jc w:val="center"/>
        <w:rPr>
          <w:bCs/>
          <w:sz w:val="28"/>
          <w:szCs w:val="28"/>
        </w:rPr>
      </w:pPr>
      <w:bookmarkStart w:id="1" w:name="Par134"/>
      <w:bookmarkEnd w:id="1"/>
      <w:r w:rsidRPr="00A12B77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П</w:t>
      </w:r>
      <w:r w:rsidRPr="00A12B77">
        <w:rPr>
          <w:bCs/>
          <w:sz w:val="28"/>
          <w:szCs w:val="28"/>
        </w:rPr>
        <w:t>роведени</w:t>
      </w:r>
      <w:r>
        <w:rPr>
          <w:bCs/>
          <w:sz w:val="28"/>
          <w:szCs w:val="28"/>
        </w:rPr>
        <w:t>е</w:t>
      </w:r>
      <w:r w:rsidRPr="00A1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12B77">
        <w:rPr>
          <w:bCs/>
          <w:sz w:val="28"/>
          <w:szCs w:val="28"/>
        </w:rPr>
        <w:t>онкурса</w:t>
      </w:r>
    </w:p>
    <w:p w:rsidR="00127D53" w:rsidRPr="00A12B77" w:rsidRDefault="00127D53" w:rsidP="00127D53">
      <w:pPr>
        <w:pStyle w:val="ad"/>
        <w:ind w:left="0" w:firstLine="709"/>
        <w:jc w:val="center"/>
        <w:rPr>
          <w:bCs/>
          <w:sz w:val="28"/>
          <w:szCs w:val="28"/>
        </w:rPr>
      </w:pP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127D53" w:rsidRPr="00382E6E" w:rsidRDefault="00127D53" w:rsidP="0012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27D53" w:rsidRPr="004670A5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и областным законодательством, Уставом муниципального образования «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27D53" w:rsidRPr="00AC5BB3" w:rsidRDefault="00127D53" w:rsidP="00127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Pr="00BF3E4F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940173">
        <w:rPr>
          <w:rFonts w:eastAsia="Calibri"/>
          <w:sz w:val="28"/>
          <w:szCs w:val="28"/>
          <w:lang w:eastAsia="en-US"/>
        </w:rPr>
        <w:t>Курганенского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proofErr w:type="spellStart"/>
      <w:r w:rsidR="00940173">
        <w:rPr>
          <w:rFonts w:eastAsia="Calibri"/>
          <w:sz w:val="28"/>
          <w:szCs w:val="28"/>
          <w:lang w:eastAsia="en-US"/>
        </w:rPr>
        <w:t>Курганенского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lastRenderedPageBreak/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="00940173">
        <w:rPr>
          <w:rFonts w:eastAsia="Calibri"/>
          <w:sz w:val="28"/>
          <w:szCs w:val="28"/>
          <w:lang w:eastAsia="en-US"/>
        </w:rPr>
        <w:t>Курганенского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127D53" w:rsidRDefault="00127D53" w:rsidP="00127D53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>; а также 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127D53" w:rsidRPr="003875B2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sz w:val="28"/>
          <w:szCs w:val="28"/>
          <w:lang w:eastAsia="en-US"/>
        </w:rPr>
        <w:t>ам</w:t>
      </w:r>
      <w:r w:rsidRPr="00BF3E4F">
        <w:rPr>
          <w:rFonts w:eastAsia="Calibri"/>
          <w:sz w:val="28"/>
          <w:szCs w:val="28"/>
          <w:lang w:eastAsia="en-US"/>
        </w:rPr>
        <w:t xml:space="preserve"> двух конкурсных испытаний.</w:t>
      </w:r>
    </w:p>
    <w:p w:rsidR="00127D53" w:rsidRPr="00BF3E4F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27D53" w:rsidRPr="00A12B77" w:rsidRDefault="00127D53" w:rsidP="00127D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127D53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127D53" w:rsidRPr="00A12B77" w:rsidRDefault="00127D53" w:rsidP="00127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127D53" w:rsidRPr="00E10D1C" w:rsidRDefault="00127D53" w:rsidP="00981B6B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127D53" w:rsidRPr="00E10D1C" w:rsidRDefault="00127D53" w:rsidP="00981B6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127D53" w:rsidP="00127D53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27D53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81B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7D53" w:rsidRPr="00A12B77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981B6B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D53" w:rsidRPr="00A12B77" w:rsidRDefault="00127D53" w:rsidP="00127D5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127D53" w:rsidRDefault="00127D53" w:rsidP="00127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127D53" w:rsidRPr="00A12B77" w:rsidRDefault="00127D53" w:rsidP="00127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127D53" w:rsidRDefault="00127D53" w:rsidP="00127D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7D53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D53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7D53" w:rsidRPr="00E10D1C" w:rsidRDefault="00127D53" w:rsidP="00127D53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27D53" w:rsidRPr="00A12B77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D53" w:rsidRPr="00A12B77" w:rsidRDefault="00127D53" w:rsidP="00127D5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127D53" w:rsidRPr="00E10D1C" w:rsidRDefault="00127D53" w:rsidP="00981B6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127D53" w:rsidRPr="00E10D1C" w:rsidRDefault="00127D53" w:rsidP="00981B6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4"/>
          <w:szCs w:val="24"/>
        </w:rPr>
        <w:t>Курганенского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7D53" w:rsidRPr="009942E6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D53" w:rsidRPr="00A12B77" w:rsidRDefault="00127D53" w:rsidP="00127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127D53" w:rsidRPr="00A12B77" w:rsidRDefault="00127D53" w:rsidP="00127D53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9942E6" w:rsidRDefault="00127D53" w:rsidP="00127D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7D53" w:rsidRPr="00A12B77" w:rsidRDefault="00127D53" w:rsidP="00127D5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127D53" w:rsidRPr="00A12B77" w:rsidRDefault="00127D53" w:rsidP="00127D53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127D53" w:rsidRPr="00A12B77" w:rsidRDefault="00127D53" w:rsidP="00127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D53" w:rsidRPr="009942E6" w:rsidRDefault="00127D53" w:rsidP="004C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D53" w:rsidRPr="009942E6" w:rsidRDefault="00127D53" w:rsidP="004C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7D53" w:rsidRPr="009942E6" w:rsidRDefault="00127D53" w:rsidP="004C7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53" w:rsidRPr="009942E6" w:rsidTr="004C75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127D53">
            <w:pPr>
              <w:pStyle w:val="ConsPlusNormal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D53" w:rsidRPr="009942E6" w:rsidRDefault="00127D53" w:rsidP="004C75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D53" w:rsidRPr="00821E37" w:rsidRDefault="00127D53" w:rsidP="00127D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27D53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127D53" w:rsidRPr="00821E37" w:rsidRDefault="00127D53" w:rsidP="00127D5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27D53" w:rsidRPr="00A12B77" w:rsidRDefault="00127D53" w:rsidP="00D83FF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27D53" w:rsidRPr="00A12B77" w:rsidRDefault="00127D53" w:rsidP="00D83FF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940173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D53" w:rsidRPr="00A12B77" w:rsidRDefault="00D83FF4" w:rsidP="00D83FF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07.09.2016 года № 129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127D53" w:rsidRPr="00A12B77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940173">
        <w:rPr>
          <w:bCs/>
          <w:sz w:val="28"/>
          <w:szCs w:val="28"/>
        </w:rPr>
        <w:t>Курганенского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940173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940173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127D53" w:rsidRPr="00A150CA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27D53" w:rsidRPr="00971D5D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27D53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127D53" w:rsidRPr="00971D5D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127D53" w:rsidRPr="00A12B77" w:rsidRDefault="00127D53" w:rsidP="00127D5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spellStart"/>
      <w:r w:rsidR="00940173"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t xml:space="preserve">обладает </w:t>
      </w:r>
      <w:r w:rsidRPr="00A150CA">
        <w:rPr>
          <w:sz w:val="28"/>
          <w:szCs w:val="28"/>
        </w:rPr>
        <w:lastRenderedPageBreak/>
        <w:t>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940173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47CF3" w:rsidRPr="005B0E08" w:rsidRDefault="00D47CF3" w:rsidP="00127D53">
      <w:pPr>
        <w:ind w:firstLine="708"/>
        <w:jc w:val="both"/>
        <w:rPr>
          <w:sz w:val="26"/>
          <w:szCs w:val="26"/>
        </w:rPr>
      </w:pPr>
    </w:p>
    <w:sectPr w:rsidR="00D47CF3" w:rsidRPr="005B0E08" w:rsidSect="00F838F0">
      <w:footerReference w:type="even" r:id="rId8"/>
      <w:footerReference w:type="default" r:id="rId9"/>
      <w:pgSz w:w="11906" w:h="16838"/>
      <w:pgMar w:top="851" w:right="851" w:bottom="851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5F" w:rsidRDefault="009B025F">
      <w:r>
        <w:separator/>
      </w:r>
    </w:p>
  </w:endnote>
  <w:endnote w:type="continuationSeparator" w:id="0">
    <w:p w:rsidR="009B025F" w:rsidRDefault="009B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C217E0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C217E0">
    <w:pPr>
      <w:pStyle w:val="a7"/>
      <w:jc w:val="right"/>
    </w:pPr>
    <w:fldSimple w:instr=" PAGE   \* MERGEFORMAT ">
      <w:r w:rsidR="00F20CC8">
        <w:rPr>
          <w:noProof/>
        </w:rPr>
        <w:t>7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5F" w:rsidRDefault="009B025F">
      <w:r>
        <w:separator/>
      </w:r>
    </w:p>
  </w:footnote>
  <w:footnote w:type="continuationSeparator" w:id="0">
    <w:p w:rsidR="009B025F" w:rsidRDefault="009B025F">
      <w:r>
        <w:continuationSeparator/>
      </w:r>
    </w:p>
  </w:footnote>
  <w:footnote w:id="1">
    <w:p w:rsidR="00127D53" w:rsidRDefault="00127D53" w:rsidP="00127D53">
      <w:pPr>
        <w:pStyle w:val="afd"/>
      </w:pPr>
      <w:r>
        <w:rPr>
          <w:rStyle w:val="aff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B4B18"/>
    <w:rsid w:val="000B5DBC"/>
    <w:rsid w:val="001144EC"/>
    <w:rsid w:val="00127D53"/>
    <w:rsid w:val="00131AB9"/>
    <w:rsid w:val="00134AB9"/>
    <w:rsid w:val="0013669C"/>
    <w:rsid w:val="0014158D"/>
    <w:rsid w:val="00147233"/>
    <w:rsid w:val="00165E56"/>
    <w:rsid w:val="001D044A"/>
    <w:rsid w:val="001D7114"/>
    <w:rsid w:val="002437FC"/>
    <w:rsid w:val="00270D50"/>
    <w:rsid w:val="002A130D"/>
    <w:rsid w:val="002B2418"/>
    <w:rsid w:val="002E0C85"/>
    <w:rsid w:val="002F15F0"/>
    <w:rsid w:val="002F6CCE"/>
    <w:rsid w:val="00302D6B"/>
    <w:rsid w:val="00316FA8"/>
    <w:rsid w:val="00366C12"/>
    <w:rsid w:val="003811E0"/>
    <w:rsid w:val="00390464"/>
    <w:rsid w:val="003A0B24"/>
    <w:rsid w:val="003A7DF4"/>
    <w:rsid w:val="003C6CF8"/>
    <w:rsid w:val="003D7ADB"/>
    <w:rsid w:val="003F0F99"/>
    <w:rsid w:val="00407D74"/>
    <w:rsid w:val="00410A9E"/>
    <w:rsid w:val="00423EBD"/>
    <w:rsid w:val="004269EC"/>
    <w:rsid w:val="00443F56"/>
    <w:rsid w:val="004607ED"/>
    <w:rsid w:val="00473721"/>
    <w:rsid w:val="00473B28"/>
    <w:rsid w:val="00486441"/>
    <w:rsid w:val="004A79A1"/>
    <w:rsid w:val="004B1F5D"/>
    <w:rsid w:val="004B2CA9"/>
    <w:rsid w:val="00521647"/>
    <w:rsid w:val="0054738A"/>
    <w:rsid w:val="00564AC1"/>
    <w:rsid w:val="00575415"/>
    <w:rsid w:val="00592646"/>
    <w:rsid w:val="005B0E08"/>
    <w:rsid w:val="005C1A57"/>
    <w:rsid w:val="005D0194"/>
    <w:rsid w:val="00613602"/>
    <w:rsid w:val="00620161"/>
    <w:rsid w:val="00633A86"/>
    <w:rsid w:val="006A533D"/>
    <w:rsid w:val="006B2149"/>
    <w:rsid w:val="006C0EC2"/>
    <w:rsid w:val="006F5D31"/>
    <w:rsid w:val="007479A5"/>
    <w:rsid w:val="00751394"/>
    <w:rsid w:val="0075324A"/>
    <w:rsid w:val="007724F7"/>
    <w:rsid w:val="007E7E30"/>
    <w:rsid w:val="007F143C"/>
    <w:rsid w:val="008554E5"/>
    <w:rsid w:val="00866B49"/>
    <w:rsid w:val="00866D14"/>
    <w:rsid w:val="008C20A8"/>
    <w:rsid w:val="00911831"/>
    <w:rsid w:val="00940173"/>
    <w:rsid w:val="00981B6B"/>
    <w:rsid w:val="00993637"/>
    <w:rsid w:val="009B025F"/>
    <w:rsid w:val="009E3D13"/>
    <w:rsid w:val="009E4165"/>
    <w:rsid w:val="009F47F5"/>
    <w:rsid w:val="009F703A"/>
    <w:rsid w:val="00A2533D"/>
    <w:rsid w:val="00AA3F65"/>
    <w:rsid w:val="00AA63C0"/>
    <w:rsid w:val="00AE355F"/>
    <w:rsid w:val="00B00E11"/>
    <w:rsid w:val="00B16E73"/>
    <w:rsid w:val="00B22CF2"/>
    <w:rsid w:val="00B262F5"/>
    <w:rsid w:val="00B44785"/>
    <w:rsid w:val="00BB35AA"/>
    <w:rsid w:val="00BD3F8F"/>
    <w:rsid w:val="00BD6FA6"/>
    <w:rsid w:val="00BE6629"/>
    <w:rsid w:val="00BE74D9"/>
    <w:rsid w:val="00BF47B3"/>
    <w:rsid w:val="00BF5B55"/>
    <w:rsid w:val="00C11CFE"/>
    <w:rsid w:val="00C217E0"/>
    <w:rsid w:val="00C32FEB"/>
    <w:rsid w:val="00C7327A"/>
    <w:rsid w:val="00C9661B"/>
    <w:rsid w:val="00CA3A6E"/>
    <w:rsid w:val="00CB4AAF"/>
    <w:rsid w:val="00CC3F1D"/>
    <w:rsid w:val="00CD585A"/>
    <w:rsid w:val="00CF3192"/>
    <w:rsid w:val="00D365AD"/>
    <w:rsid w:val="00D47CF3"/>
    <w:rsid w:val="00D7636E"/>
    <w:rsid w:val="00D83FF4"/>
    <w:rsid w:val="00D846BC"/>
    <w:rsid w:val="00D854A7"/>
    <w:rsid w:val="00D94D65"/>
    <w:rsid w:val="00DB0F61"/>
    <w:rsid w:val="00DB5696"/>
    <w:rsid w:val="00DD12B7"/>
    <w:rsid w:val="00DD2C4B"/>
    <w:rsid w:val="00E0672C"/>
    <w:rsid w:val="00E638FB"/>
    <w:rsid w:val="00E67711"/>
    <w:rsid w:val="00E703C9"/>
    <w:rsid w:val="00E82B02"/>
    <w:rsid w:val="00EE3595"/>
    <w:rsid w:val="00EF645E"/>
    <w:rsid w:val="00F042A9"/>
    <w:rsid w:val="00F1464C"/>
    <w:rsid w:val="00F20CC8"/>
    <w:rsid w:val="00F2361D"/>
    <w:rsid w:val="00F65A98"/>
    <w:rsid w:val="00F82EE5"/>
    <w:rsid w:val="00F838F0"/>
    <w:rsid w:val="00F83B30"/>
    <w:rsid w:val="00F94EB6"/>
    <w:rsid w:val="00FB510D"/>
    <w:rsid w:val="00FD1E1E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A55D-492A-402A-B3A0-1AF8365B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28660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12</cp:revision>
  <cp:lastPrinted>2016-09-22T14:51:00Z</cp:lastPrinted>
  <dcterms:created xsi:type="dcterms:W3CDTF">2016-09-06T11:18:00Z</dcterms:created>
  <dcterms:modified xsi:type="dcterms:W3CDTF">2016-09-22T15:01:00Z</dcterms:modified>
</cp:coreProperties>
</file>