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14" w:rsidRDefault="00F11314" w:rsidP="00CB3A21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F11314" w:rsidP="002056AE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 xml:space="preserve">Администрация </w:t>
      </w:r>
      <w:proofErr w:type="spellStart"/>
      <w:r w:rsidRPr="00F11314">
        <w:rPr>
          <w:b/>
          <w:sz w:val="36"/>
          <w:szCs w:val="36"/>
        </w:rPr>
        <w:t>Курганенского</w:t>
      </w:r>
      <w:proofErr w:type="spellEnd"/>
      <w:r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Pr="003723B5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314" w:rsidRPr="00BB180C" w:rsidRDefault="00F11314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B180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908C0" w:rsidRPr="00B71E39" w:rsidRDefault="00F11314" w:rsidP="00BB180C">
      <w:pPr>
        <w:spacing w:line="360" w:lineRule="auto"/>
        <w:jc w:val="center"/>
        <w:rPr>
          <w:szCs w:val="28"/>
        </w:rPr>
      </w:pPr>
      <w:r w:rsidRPr="00B71E39">
        <w:rPr>
          <w:b/>
          <w:szCs w:val="28"/>
        </w:rPr>
        <w:t xml:space="preserve">№ </w:t>
      </w:r>
      <w:r w:rsidR="008728A3">
        <w:rPr>
          <w:b/>
          <w:szCs w:val="28"/>
        </w:rPr>
        <w:t>142</w:t>
      </w:r>
    </w:p>
    <w:p w:rsidR="00213884" w:rsidRDefault="008728A3" w:rsidP="00213884">
      <w:pPr>
        <w:rPr>
          <w:b/>
          <w:szCs w:val="28"/>
        </w:rPr>
      </w:pPr>
      <w:r>
        <w:rPr>
          <w:b/>
          <w:szCs w:val="28"/>
        </w:rPr>
        <w:t>07.11</w:t>
      </w:r>
      <w:r w:rsidR="00CB3A21">
        <w:rPr>
          <w:b/>
          <w:szCs w:val="28"/>
        </w:rPr>
        <w:t>.</w:t>
      </w:r>
      <w:r w:rsidR="009F0590">
        <w:rPr>
          <w:b/>
          <w:szCs w:val="28"/>
        </w:rPr>
        <w:t>2023</w:t>
      </w:r>
      <w:r w:rsidR="00213884">
        <w:rPr>
          <w:b/>
          <w:szCs w:val="28"/>
        </w:rPr>
        <w:t xml:space="preserve"> г.                                                          </w:t>
      </w:r>
      <w:r w:rsidR="00B56F66">
        <w:rPr>
          <w:b/>
          <w:szCs w:val="28"/>
        </w:rPr>
        <w:t xml:space="preserve">                           </w:t>
      </w:r>
      <w:r w:rsidR="009F0590">
        <w:rPr>
          <w:b/>
          <w:szCs w:val="28"/>
        </w:rPr>
        <w:t xml:space="preserve"> </w:t>
      </w:r>
      <w:r w:rsidR="0046291E">
        <w:rPr>
          <w:b/>
          <w:szCs w:val="28"/>
        </w:rPr>
        <w:t xml:space="preserve"> </w:t>
      </w:r>
      <w:r w:rsidR="00213884">
        <w:rPr>
          <w:b/>
          <w:szCs w:val="28"/>
        </w:rPr>
        <w:t>х. Курганный</w:t>
      </w:r>
    </w:p>
    <w:p w:rsidR="00213884" w:rsidRPr="003723B5" w:rsidRDefault="00213884" w:rsidP="00213884">
      <w:pPr>
        <w:rPr>
          <w:b/>
          <w:sz w:val="24"/>
          <w:szCs w:val="24"/>
        </w:rPr>
      </w:pPr>
    </w:p>
    <w:p w:rsidR="00D02542" w:rsidRDefault="00C05D78" w:rsidP="003723B5">
      <w:pPr>
        <w:ind w:right="5102"/>
        <w:jc w:val="both"/>
        <w:rPr>
          <w:szCs w:val="28"/>
        </w:rPr>
      </w:pPr>
      <w:r>
        <w:rPr>
          <w:szCs w:val="28"/>
        </w:rPr>
        <w:t>Об утверждении П</w:t>
      </w:r>
      <w:r w:rsidR="00D02542">
        <w:rPr>
          <w:szCs w:val="28"/>
        </w:rPr>
        <w:t xml:space="preserve">оложения о добровольной народной дружине 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 </w:t>
      </w:r>
    </w:p>
    <w:p w:rsidR="00C05D78" w:rsidRPr="003723B5" w:rsidRDefault="00C05D78" w:rsidP="00D02542">
      <w:pPr>
        <w:rPr>
          <w:sz w:val="24"/>
          <w:szCs w:val="24"/>
        </w:rPr>
      </w:pPr>
    </w:p>
    <w:p w:rsidR="00D02542" w:rsidRPr="00626D9A" w:rsidRDefault="00D02542" w:rsidP="00626D9A">
      <w:pPr>
        <w:pStyle w:val="a7"/>
        <w:rPr>
          <w:szCs w:val="28"/>
        </w:rPr>
      </w:pPr>
      <w:r>
        <w:rPr>
          <w:szCs w:val="28"/>
        </w:rPr>
        <w:tab/>
      </w:r>
      <w:proofErr w:type="gramStart"/>
      <w:r w:rsidR="00626D9A">
        <w:rPr>
          <w:szCs w:val="28"/>
        </w:rPr>
        <w:t xml:space="preserve">В соответствии с Федеральным законом Российской Федерации от 02.04.2014  N 44-ФЗ "Об участии граждан в охране общественного порядка", Закона Ростовской области от 08.07.2014 № 184-ЗС "Об участии граждан в охране общественного порядка на территории Ростовской области", Уставом </w:t>
      </w:r>
      <w:proofErr w:type="spellStart"/>
      <w:r w:rsidR="00626D9A">
        <w:rPr>
          <w:szCs w:val="28"/>
        </w:rPr>
        <w:t>Курганенского</w:t>
      </w:r>
      <w:proofErr w:type="spellEnd"/>
      <w:r w:rsidR="00626D9A">
        <w:rPr>
          <w:szCs w:val="28"/>
        </w:rPr>
        <w:t xml:space="preserve"> сельского поселения, </w:t>
      </w:r>
      <w:r>
        <w:rPr>
          <w:szCs w:val="28"/>
        </w:rPr>
        <w:t xml:space="preserve">в целях привлечения общественности к деятельности по охране общественного порядка на территории  </w:t>
      </w:r>
      <w:proofErr w:type="spellStart"/>
      <w:r w:rsidR="00B956DA"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</w:t>
      </w:r>
      <w:r w:rsidR="00626D9A">
        <w:rPr>
          <w:szCs w:val="28"/>
        </w:rPr>
        <w:t>,</w:t>
      </w:r>
      <w:r>
        <w:rPr>
          <w:szCs w:val="28"/>
        </w:rPr>
        <w:t xml:space="preserve"> </w:t>
      </w:r>
      <w:proofErr w:type="gramEnd"/>
    </w:p>
    <w:p w:rsidR="00626D9A" w:rsidRPr="00626D9A" w:rsidRDefault="00626D9A" w:rsidP="00626D9A">
      <w:pPr>
        <w:pStyle w:val="aligncenter"/>
        <w:spacing w:before="0" w:beforeAutospacing="0" w:after="0" w:afterAutospacing="0" w:line="360" w:lineRule="atLeast"/>
        <w:ind w:firstLine="540"/>
        <w:jc w:val="both"/>
        <w:rPr>
          <w:b/>
          <w:sz w:val="28"/>
          <w:szCs w:val="28"/>
          <w:lang w:eastAsia="ar-SA"/>
        </w:rPr>
      </w:pPr>
      <w:r w:rsidRPr="00626D9A">
        <w:rPr>
          <w:sz w:val="28"/>
          <w:szCs w:val="28"/>
        </w:rPr>
        <w:t xml:space="preserve">Администрация </w:t>
      </w:r>
      <w:proofErr w:type="spellStart"/>
      <w:r w:rsidRPr="00626D9A">
        <w:rPr>
          <w:sz w:val="28"/>
          <w:szCs w:val="28"/>
        </w:rPr>
        <w:t>Курганенского</w:t>
      </w:r>
      <w:proofErr w:type="spellEnd"/>
      <w:r w:rsidRPr="00626D9A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626D9A">
        <w:rPr>
          <w:b/>
          <w:sz w:val="28"/>
          <w:szCs w:val="28"/>
          <w:lang w:eastAsia="ar-SA"/>
        </w:rPr>
        <w:t>п</w:t>
      </w:r>
      <w:proofErr w:type="spellEnd"/>
      <w:proofErr w:type="gramEnd"/>
      <w:r w:rsidRPr="00626D9A">
        <w:rPr>
          <w:b/>
          <w:sz w:val="28"/>
          <w:szCs w:val="28"/>
          <w:lang w:eastAsia="ar-SA"/>
        </w:rPr>
        <w:t xml:space="preserve"> о с т а </w:t>
      </w:r>
      <w:proofErr w:type="spellStart"/>
      <w:r w:rsidRPr="00626D9A">
        <w:rPr>
          <w:b/>
          <w:sz w:val="28"/>
          <w:szCs w:val="28"/>
          <w:lang w:eastAsia="ar-SA"/>
        </w:rPr>
        <w:t>н</w:t>
      </w:r>
      <w:proofErr w:type="spellEnd"/>
      <w:r w:rsidRPr="00626D9A">
        <w:rPr>
          <w:b/>
          <w:sz w:val="28"/>
          <w:szCs w:val="28"/>
          <w:lang w:eastAsia="ar-SA"/>
        </w:rPr>
        <w:t xml:space="preserve"> о в л я е т:</w:t>
      </w:r>
    </w:p>
    <w:p w:rsidR="00D02542" w:rsidRPr="003723B5" w:rsidRDefault="00D02542" w:rsidP="00D02542">
      <w:pPr>
        <w:pStyle w:val="a7"/>
        <w:rPr>
          <w:sz w:val="22"/>
          <w:szCs w:val="22"/>
        </w:rPr>
      </w:pPr>
    </w:p>
    <w:p w:rsidR="00D02542" w:rsidRDefault="00C05D78" w:rsidP="00D02542">
      <w:pPr>
        <w:pStyle w:val="a7"/>
        <w:ind w:firstLine="708"/>
        <w:rPr>
          <w:szCs w:val="28"/>
        </w:rPr>
      </w:pPr>
      <w:r>
        <w:rPr>
          <w:szCs w:val="28"/>
        </w:rPr>
        <w:t>1. Утвердить П</w:t>
      </w:r>
      <w:r w:rsidR="00D02542">
        <w:rPr>
          <w:szCs w:val="28"/>
        </w:rPr>
        <w:t xml:space="preserve">оложение о добровольной народной дружине  </w:t>
      </w:r>
      <w:proofErr w:type="spellStart"/>
      <w:r w:rsidR="00B956DA">
        <w:rPr>
          <w:szCs w:val="28"/>
        </w:rPr>
        <w:t>Курганенского</w:t>
      </w:r>
      <w:proofErr w:type="spellEnd"/>
      <w:r w:rsidR="00626D9A">
        <w:rPr>
          <w:szCs w:val="28"/>
        </w:rPr>
        <w:t xml:space="preserve"> сельского поселения» согласно приложению</w:t>
      </w:r>
      <w:proofErr w:type="gramStart"/>
      <w:r w:rsidR="00626D9A">
        <w:rPr>
          <w:szCs w:val="28"/>
        </w:rPr>
        <w:t>1</w:t>
      </w:r>
      <w:proofErr w:type="gramEnd"/>
      <w:r w:rsidR="00D02542">
        <w:rPr>
          <w:szCs w:val="28"/>
        </w:rPr>
        <w:t>.</w:t>
      </w:r>
    </w:p>
    <w:p w:rsidR="00D02542" w:rsidRDefault="00D02542" w:rsidP="00D02542">
      <w:pPr>
        <w:pStyle w:val="a7"/>
        <w:ind w:firstLine="708"/>
        <w:rPr>
          <w:szCs w:val="28"/>
        </w:rPr>
      </w:pPr>
      <w:r>
        <w:rPr>
          <w:szCs w:val="28"/>
        </w:rPr>
        <w:t>2. Утвердить состав штаба добровольной народной дружины согласно приложению  2.</w:t>
      </w:r>
    </w:p>
    <w:p w:rsidR="00626D9A" w:rsidRDefault="00D02542" w:rsidP="00D02542">
      <w:pPr>
        <w:rPr>
          <w:szCs w:val="28"/>
        </w:rPr>
      </w:pPr>
      <w:r>
        <w:rPr>
          <w:szCs w:val="28"/>
        </w:rPr>
        <w:tab/>
        <w:t xml:space="preserve">3. </w:t>
      </w:r>
      <w:r w:rsidR="00626D9A">
        <w:rPr>
          <w:szCs w:val="28"/>
        </w:rPr>
        <w:t>Считать утратившим силу:</w:t>
      </w:r>
    </w:p>
    <w:p w:rsidR="00D02542" w:rsidRPr="00626D9A" w:rsidRDefault="00626D9A" w:rsidP="00626D9A">
      <w:pPr>
        <w:ind w:right="21" w:firstLine="708"/>
        <w:jc w:val="both"/>
        <w:rPr>
          <w:szCs w:val="28"/>
        </w:rPr>
      </w:pPr>
      <w:r>
        <w:rPr>
          <w:szCs w:val="28"/>
        </w:rPr>
        <w:t>-</w:t>
      </w:r>
      <w:r w:rsidR="00D02542">
        <w:rPr>
          <w:szCs w:val="28"/>
        </w:rPr>
        <w:t xml:space="preserve">Постановление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 сельского поселения от 24.09.2010 г. </w:t>
      </w:r>
      <w:r w:rsidRPr="00626D9A">
        <w:rPr>
          <w:szCs w:val="28"/>
        </w:rPr>
        <w:t xml:space="preserve">№ 91 </w:t>
      </w:r>
      <w:r w:rsidR="00D02542" w:rsidRPr="00626D9A">
        <w:rPr>
          <w:szCs w:val="28"/>
        </w:rPr>
        <w:t>«</w:t>
      </w:r>
      <w:r w:rsidRPr="00626D9A">
        <w:rPr>
          <w:szCs w:val="28"/>
        </w:rPr>
        <w:t xml:space="preserve">Об утверждении Положения о добровольных объединениях граждан по охране правопорядка и общественной безопасности – добровольных народных дружин (ДНД) на территории </w:t>
      </w:r>
      <w:proofErr w:type="spellStart"/>
      <w:r w:rsidRPr="00626D9A">
        <w:rPr>
          <w:szCs w:val="28"/>
        </w:rPr>
        <w:t>Курганенского</w:t>
      </w:r>
      <w:proofErr w:type="spellEnd"/>
      <w:r w:rsidRPr="00626D9A">
        <w:rPr>
          <w:szCs w:val="28"/>
        </w:rPr>
        <w:t xml:space="preserve"> сельского поселения</w:t>
      </w:r>
      <w:r w:rsidR="00D02542" w:rsidRPr="00626D9A">
        <w:rPr>
          <w:szCs w:val="28"/>
        </w:rPr>
        <w:t>»</w:t>
      </w:r>
      <w:proofErr w:type="gramStart"/>
      <w:r w:rsidR="00D02542" w:rsidRPr="00626D9A">
        <w:rPr>
          <w:szCs w:val="28"/>
        </w:rPr>
        <w:t xml:space="preserve"> </w:t>
      </w:r>
      <w:r w:rsidRPr="00626D9A">
        <w:rPr>
          <w:szCs w:val="28"/>
        </w:rPr>
        <w:t>;</w:t>
      </w:r>
      <w:proofErr w:type="gramEnd"/>
    </w:p>
    <w:p w:rsidR="00626D9A" w:rsidRPr="00626D9A" w:rsidRDefault="00626D9A" w:rsidP="00626D9A">
      <w:pPr>
        <w:pStyle w:val="a6"/>
        <w:spacing w:before="0" w:beforeAutospacing="0" w:after="120" w:afterAutospacing="0"/>
        <w:ind w:firstLine="708"/>
        <w:jc w:val="both"/>
        <w:rPr>
          <w:i/>
          <w:iCs/>
          <w:sz w:val="28"/>
          <w:szCs w:val="28"/>
        </w:rPr>
      </w:pPr>
      <w:r w:rsidRPr="00626D9A">
        <w:rPr>
          <w:sz w:val="28"/>
          <w:szCs w:val="28"/>
        </w:rPr>
        <w:t xml:space="preserve">-Постановление Администрации </w:t>
      </w:r>
      <w:proofErr w:type="spellStart"/>
      <w:r w:rsidRPr="00626D9A">
        <w:rPr>
          <w:sz w:val="28"/>
          <w:szCs w:val="28"/>
        </w:rPr>
        <w:t>Курганенского</w:t>
      </w:r>
      <w:proofErr w:type="spellEnd"/>
      <w:r w:rsidRPr="00626D9A">
        <w:rPr>
          <w:sz w:val="28"/>
          <w:szCs w:val="28"/>
        </w:rPr>
        <w:t xml:space="preserve">  сельского поселения от 01.12.2015 г. № 200 «</w:t>
      </w:r>
      <w:r w:rsidRPr="00626D9A">
        <w:rPr>
          <w:bCs/>
          <w:sz w:val="28"/>
          <w:szCs w:val="28"/>
        </w:rPr>
        <w:t xml:space="preserve">Об утверждении порядка создания и деятельности народной дружины на территории </w:t>
      </w:r>
      <w:proofErr w:type="spellStart"/>
      <w:r w:rsidRPr="00626D9A">
        <w:rPr>
          <w:bCs/>
          <w:sz w:val="28"/>
          <w:szCs w:val="28"/>
        </w:rPr>
        <w:t>Курганенского</w:t>
      </w:r>
      <w:proofErr w:type="spellEnd"/>
      <w:r w:rsidRPr="00626D9A">
        <w:rPr>
          <w:bCs/>
          <w:sz w:val="28"/>
          <w:szCs w:val="28"/>
        </w:rPr>
        <w:t xml:space="preserve"> сельского поселения и  осуществление материального стимулирования народных дружинников</w:t>
      </w:r>
      <w:r w:rsidRPr="00626D9A">
        <w:rPr>
          <w:sz w:val="28"/>
          <w:szCs w:val="28"/>
        </w:rPr>
        <w:t>»</w:t>
      </w:r>
      <w:proofErr w:type="gramStart"/>
      <w:r w:rsidRPr="00626D9A">
        <w:rPr>
          <w:sz w:val="28"/>
          <w:szCs w:val="28"/>
        </w:rPr>
        <w:t xml:space="preserve"> ;</w:t>
      </w:r>
      <w:proofErr w:type="gramEnd"/>
    </w:p>
    <w:p w:rsidR="00D02542" w:rsidRDefault="00626D9A" w:rsidP="00D0254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D02542">
        <w:rPr>
          <w:szCs w:val="28"/>
        </w:rPr>
        <w:t>. Настоящее постановление вступает в силу со дня его официального обнародования.</w:t>
      </w:r>
    </w:p>
    <w:p w:rsidR="00626D9A" w:rsidRDefault="00626D9A" w:rsidP="00626D9A">
      <w:pPr>
        <w:ind w:firstLine="708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оставляю за собой.</w:t>
      </w:r>
    </w:p>
    <w:p w:rsidR="009A18B2" w:rsidRDefault="009A18B2" w:rsidP="00D02542">
      <w:pPr>
        <w:jc w:val="both"/>
        <w:rPr>
          <w:szCs w:val="28"/>
        </w:rPr>
      </w:pPr>
    </w:p>
    <w:p w:rsidR="008728A3" w:rsidRDefault="008728A3" w:rsidP="00D02542">
      <w:pPr>
        <w:jc w:val="both"/>
        <w:rPr>
          <w:szCs w:val="28"/>
        </w:rPr>
      </w:pPr>
    </w:p>
    <w:p w:rsidR="00626D9A" w:rsidRDefault="00D02542" w:rsidP="00D02542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8728A3" w:rsidRDefault="00B956DA" w:rsidP="008728A3">
      <w:pPr>
        <w:jc w:val="both"/>
        <w:rPr>
          <w:szCs w:val="24"/>
        </w:rPr>
      </w:pPr>
      <w:proofErr w:type="spellStart"/>
      <w:r>
        <w:rPr>
          <w:szCs w:val="28"/>
        </w:rPr>
        <w:t>Курганенского</w:t>
      </w:r>
      <w:proofErr w:type="spellEnd"/>
      <w:r w:rsidR="00626D9A">
        <w:rPr>
          <w:szCs w:val="28"/>
        </w:rPr>
        <w:t xml:space="preserve"> </w:t>
      </w:r>
      <w:r w:rsidR="00D02542">
        <w:rPr>
          <w:szCs w:val="28"/>
        </w:rPr>
        <w:t xml:space="preserve">сельского поселения  </w:t>
      </w:r>
      <w:r w:rsidR="00626D9A">
        <w:rPr>
          <w:szCs w:val="28"/>
        </w:rPr>
        <w:t xml:space="preserve">                          </w:t>
      </w:r>
      <w:r w:rsidR="00D02542">
        <w:rPr>
          <w:szCs w:val="28"/>
        </w:rPr>
        <w:t xml:space="preserve">  </w:t>
      </w:r>
      <w:r w:rsidR="00626D9A">
        <w:rPr>
          <w:szCs w:val="28"/>
        </w:rPr>
        <w:t xml:space="preserve">Н.В. </w:t>
      </w:r>
      <w:proofErr w:type="spellStart"/>
      <w:r w:rsidR="00626D9A">
        <w:rPr>
          <w:szCs w:val="28"/>
        </w:rPr>
        <w:t>Батманова</w:t>
      </w:r>
      <w:proofErr w:type="spellEnd"/>
      <w:r w:rsidR="00D02542">
        <w:rPr>
          <w:szCs w:val="28"/>
        </w:rPr>
        <w:t xml:space="preserve">   </w:t>
      </w:r>
      <w:r w:rsidR="00626D9A">
        <w:rPr>
          <w:szCs w:val="28"/>
        </w:rPr>
        <w:t xml:space="preserve">   </w:t>
      </w:r>
      <w:r w:rsidR="00D02542">
        <w:rPr>
          <w:szCs w:val="24"/>
        </w:rPr>
        <w:t xml:space="preserve"> </w:t>
      </w:r>
      <w:r w:rsidR="008728A3">
        <w:rPr>
          <w:szCs w:val="24"/>
        </w:rPr>
        <w:br w:type="page"/>
      </w:r>
    </w:p>
    <w:p w:rsidR="009A18B2" w:rsidRDefault="00D02542" w:rsidP="009A18B2">
      <w:pPr>
        <w:jc w:val="right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D02542" w:rsidRDefault="00D02542" w:rsidP="009A18B2">
      <w:pPr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D02542" w:rsidRDefault="00B956DA" w:rsidP="00D02542">
      <w:pPr>
        <w:ind w:left="4956"/>
        <w:jc w:val="right"/>
      </w:pPr>
      <w:proofErr w:type="spellStart"/>
      <w:r>
        <w:t>Курганенского</w:t>
      </w:r>
      <w:proofErr w:type="spellEnd"/>
      <w:r w:rsidR="00D02542">
        <w:t xml:space="preserve"> сельского поселения</w:t>
      </w:r>
    </w:p>
    <w:p w:rsidR="00D02542" w:rsidRDefault="008728A3" w:rsidP="00D02542">
      <w:pPr>
        <w:ind w:left="4956" w:firstLine="708"/>
        <w:jc w:val="right"/>
      </w:pPr>
      <w:r>
        <w:t xml:space="preserve"> от 07.11.</w:t>
      </w:r>
      <w:r w:rsidR="00626D9A">
        <w:t>20</w:t>
      </w:r>
      <w:r w:rsidR="00D02542">
        <w:t>2</w:t>
      </w:r>
      <w:r w:rsidR="00626D9A">
        <w:t>3</w:t>
      </w:r>
      <w:r w:rsidR="00D02542">
        <w:t>г.</w:t>
      </w:r>
      <w:r>
        <w:t xml:space="preserve"> № 142</w:t>
      </w:r>
    </w:p>
    <w:p w:rsidR="00D02542" w:rsidRPr="009A18B2" w:rsidRDefault="00D02542" w:rsidP="003723B5">
      <w:pPr>
        <w:jc w:val="both"/>
        <w:rPr>
          <w:sz w:val="22"/>
          <w:szCs w:val="22"/>
        </w:rPr>
      </w:pPr>
    </w:p>
    <w:p w:rsidR="00D02542" w:rsidRDefault="00D02542" w:rsidP="00276F88">
      <w:pPr>
        <w:jc w:val="center"/>
        <w:rPr>
          <w:rStyle w:val="af4"/>
          <w:b w:val="0"/>
          <w:szCs w:val="28"/>
        </w:rPr>
      </w:pPr>
      <w:r>
        <w:rPr>
          <w:rStyle w:val="af4"/>
          <w:szCs w:val="28"/>
        </w:rPr>
        <w:t>ПОЛОЖЕНИЕ</w:t>
      </w:r>
      <w:r>
        <w:rPr>
          <w:b/>
          <w:bCs/>
          <w:szCs w:val="28"/>
        </w:rPr>
        <w:br/>
      </w:r>
      <w:r>
        <w:rPr>
          <w:rStyle w:val="af4"/>
          <w:szCs w:val="28"/>
        </w:rPr>
        <w:t>о добровольной народной дружине</w:t>
      </w:r>
      <w:r w:rsidR="00276F88">
        <w:rPr>
          <w:rStyle w:val="af4"/>
          <w:b w:val="0"/>
          <w:szCs w:val="28"/>
        </w:rPr>
        <w:t xml:space="preserve"> </w:t>
      </w:r>
      <w:proofErr w:type="spellStart"/>
      <w:r w:rsidR="00B956DA">
        <w:rPr>
          <w:rStyle w:val="af4"/>
          <w:szCs w:val="28"/>
        </w:rPr>
        <w:t>Курганенского</w:t>
      </w:r>
      <w:proofErr w:type="spellEnd"/>
      <w:r>
        <w:rPr>
          <w:rStyle w:val="af4"/>
          <w:szCs w:val="28"/>
        </w:rPr>
        <w:t xml:space="preserve"> сельского поселения</w:t>
      </w:r>
    </w:p>
    <w:p w:rsidR="00276F88" w:rsidRPr="009A18B2" w:rsidRDefault="00276F88" w:rsidP="00D02542">
      <w:pPr>
        <w:jc w:val="both"/>
        <w:rPr>
          <w:sz w:val="22"/>
          <w:szCs w:val="22"/>
        </w:rPr>
      </w:pPr>
    </w:p>
    <w:p w:rsidR="00D02542" w:rsidRDefault="00D02542" w:rsidP="00D02542">
      <w:pPr>
        <w:jc w:val="both"/>
      </w:pPr>
      <w:r>
        <w:rPr>
          <w:szCs w:val="28"/>
        </w:rPr>
        <w:t xml:space="preserve">  </w:t>
      </w:r>
      <w:r>
        <w:rPr>
          <w:szCs w:val="28"/>
        </w:rPr>
        <w:tab/>
        <w:t xml:space="preserve">Настоящее Положение направлено на реализацию конституционного права граждан по защите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 </w:t>
      </w:r>
      <w:r>
        <w:rPr>
          <w:szCs w:val="28"/>
        </w:rPr>
        <w:tab/>
        <w:t>Положение устанавливает основные принципы, задачи и направления деятельности добровольных народных дружин, определяет систему их организации и управления, а также гарантии правовой и социальной защиты народных дружинников.</w:t>
      </w:r>
    </w:p>
    <w:p w:rsidR="00C05D78" w:rsidRPr="009A18B2" w:rsidRDefault="00D02542" w:rsidP="00D02542">
      <w:pPr>
        <w:jc w:val="center"/>
        <w:rPr>
          <w:b/>
          <w:szCs w:val="28"/>
        </w:rPr>
      </w:pPr>
      <w:r w:rsidRPr="009A18B2">
        <w:rPr>
          <w:b/>
          <w:szCs w:val="28"/>
        </w:rPr>
        <w:t>1. Общие положения</w:t>
      </w:r>
    </w:p>
    <w:p w:rsidR="00D02542" w:rsidRPr="009A18B2" w:rsidRDefault="00D02542" w:rsidP="00D02542">
      <w:pPr>
        <w:jc w:val="center"/>
        <w:rPr>
          <w:sz w:val="22"/>
          <w:szCs w:val="22"/>
        </w:rPr>
      </w:pPr>
    </w:p>
    <w:p w:rsidR="00D02542" w:rsidRDefault="00276F88" w:rsidP="00D0254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D02542">
        <w:rPr>
          <w:szCs w:val="28"/>
        </w:rPr>
        <w:t>1. Добровольная народная дружина (далее – ДНД) являются формой непосредственного участия граждан в охране общественного порядка и создаются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территории муниципальных образований.</w:t>
      </w:r>
    </w:p>
    <w:p w:rsidR="00D02542" w:rsidRDefault="00276F88" w:rsidP="00D0254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D02542">
        <w:rPr>
          <w:szCs w:val="28"/>
        </w:rPr>
        <w:t>2. В своей деятельности ДНД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«</w:t>
      </w:r>
      <w:r w:rsidR="00B956DA">
        <w:rPr>
          <w:szCs w:val="28"/>
        </w:rPr>
        <w:t>Курганенск</w:t>
      </w:r>
      <w:r w:rsidR="00D02542">
        <w:rPr>
          <w:szCs w:val="28"/>
        </w:rPr>
        <w:t xml:space="preserve">ое сельское поселение» Ростовской области, иными нормативными правовыми актами Ростовской области и </w:t>
      </w:r>
      <w:r w:rsidR="002F4C59">
        <w:rPr>
          <w:szCs w:val="28"/>
        </w:rPr>
        <w:t>Орловск</w:t>
      </w:r>
      <w:r w:rsidR="00D02542">
        <w:rPr>
          <w:szCs w:val="28"/>
        </w:rPr>
        <w:t>ого района, настоящим Положением, а также  иными муниципальными правовыми актами муниципального образования «</w:t>
      </w:r>
      <w:r w:rsidR="00B956DA">
        <w:rPr>
          <w:szCs w:val="28"/>
        </w:rPr>
        <w:t>Курганенск</w:t>
      </w:r>
      <w:r w:rsidR="00D02542">
        <w:rPr>
          <w:szCs w:val="28"/>
        </w:rPr>
        <w:t>ое сельское поселение».</w:t>
      </w:r>
    </w:p>
    <w:p w:rsidR="00D02542" w:rsidRDefault="00276F88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3. ДНД решает стоящие перед ней задачи под руководством органов местного самоуправления,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D02542" w:rsidRDefault="00276F88" w:rsidP="00D0254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D02542">
        <w:rPr>
          <w:szCs w:val="28"/>
        </w:rPr>
        <w:t>4. В настоящем Положении используются с</w:t>
      </w:r>
      <w:r>
        <w:rPr>
          <w:szCs w:val="28"/>
        </w:rPr>
        <w:t>ледующие основные понятия:</w:t>
      </w:r>
      <w:r>
        <w:rPr>
          <w:szCs w:val="28"/>
        </w:rPr>
        <w:br/>
        <w:t xml:space="preserve">  </w:t>
      </w:r>
      <w:proofErr w:type="gramStart"/>
      <w:r>
        <w:rPr>
          <w:szCs w:val="28"/>
        </w:rPr>
        <w:tab/>
        <w:t>-</w:t>
      </w:r>
      <w:proofErr w:type="gramEnd"/>
      <w:r w:rsidR="00D02542">
        <w:rPr>
          <w:szCs w:val="28"/>
        </w:rPr>
        <w:t xml:space="preserve">добровольная народная дружина - сформированная при Администрации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поселения, на основании постановления Администрации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поселения, группа граждан, выразивших желание на добровольной и безвозмездной основе участвовать в охране общественного порядка на территории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городского поселения;</w:t>
      </w:r>
    </w:p>
    <w:p w:rsidR="00D02542" w:rsidRDefault="00276F88" w:rsidP="00D02542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</w:t>
      </w:r>
      <w:r w:rsidR="00D02542">
        <w:rPr>
          <w:szCs w:val="28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D02542" w:rsidRDefault="00276F88" w:rsidP="00D02542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-</w:t>
      </w:r>
      <w:r w:rsidR="00D02542">
        <w:rPr>
          <w:szCs w:val="28"/>
        </w:rPr>
        <w:t>штаб ДНД - орган управления народной дружины, уполномоченный от имени органов местного самоуправления осуществлять руководство деятельностью добровольной народной дружины.</w:t>
      </w:r>
    </w:p>
    <w:p w:rsidR="00C674B9" w:rsidRPr="009A18B2" w:rsidRDefault="00C674B9" w:rsidP="00C674B9">
      <w:pPr>
        <w:jc w:val="center"/>
        <w:rPr>
          <w:sz w:val="22"/>
          <w:szCs w:val="22"/>
        </w:rPr>
      </w:pPr>
    </w:p>
    <w:p w:rsidR="005D70BA" w:rsidRPr="009A18B2" w:rsidRDefault="005D70BA" w:rsidP="005D70BA">
      <w:pPr>
        <w:pStyle w:val="a7"/>
        <w:widowControl w:val="0"/>
        <w:numPr>
          <w:ilvl w:val="0"/>
          <w:numId w:val="4"/>
        </w:numPr>
        <w:tabs>
          <w:tab w:val="left" w:pos="2828"/>
        </w:tabs>
        <w:suppressAutoHyphens/>
        <w:spacing w:line="200" w:lineRule="atLeast"/>
        <w:ind w:left="707"/>
        <w:jc w:val="center"/>
        <w:rPr>
          <w:b/>
          <w:szCs w:val="28"/>
        </w:rPr>
      </w:pPr>
      <w:r w:rsidRPr="009A18B2">
        <w:rPr>
          <w:b/>
          <w:szCs w:val="28"/>
        </w:rPr>
        <w:t xml:space="preserve"> Правовая основа и принципы деятельности ДНД</w:t>
      </w:r>
    </w:p>
    <w:p w:rsidR="005D70BA" w:rsidRPr="009A18B2" w:rsidRDefault="005D70BA" w:rsidP="005D70BA">
      <w:pPr>
        <w:pStyle w:val="a7"/>
        <w:spacing w:line="200" w:lineRule="atLeast"/>
        <w:jc w:val="center"/>
        <w:rPr>
          <w:sz w:val="24"/>
          <w:szCs w:val="24"/>
        </w:rPr>
      </w:pPr>
    </w:p>
    <w:p w:rsidR="005D70BA" w:rsidRPr="005D70BA" w:rsidRDefault="005D70BA" w:rsidP="009A18B2">
      <w:pPr>
        <w:pStyle w:val="a7"/>
        <w:spacing w:line="200" w:lineRule="atLeast"/>
        <w:ind w:firstLine="707"/>
        <w:rPr>
          <w:szCs w:val="28"/>
        </w:rPr>
      </w:pPr>
      <w:r w:rsidRPr="005D70BA">
        <w:rPr>
          <w:szCs w:val="28"/>
        </w:rPr>
        <w:t>Правовую основу деятельности ДНД составляют Конституция Российской Федерации, общепризнанные принципы и нормы международного права, федеральные конституционные законы, принятые в соответствии с ними иные нормативные правовые акты  Российской Федерации, законы и иные нормативные правовые акты Ростовской области, муниципальные нормативные правовые акты. Деятельность ДНД основывается на принципах:</w:t>
      </w:r>
    </w:p>
    <w:p w:rsidR="005D70BA" w:rsidRPr="005D70BA" w:rsidRDefault="00276F88" w:rsidP="00276F88">
      <w:pPr>
        <w:pStyle w:val="a7"/>
        <w:widowControl w:val="0"/>
        <w:tabs>
          <w:tab w:val="left" w:pos="567"/>
        </w:tabs>
        <w:suppressAutoHyphens/>
        <w:spacing w:line="200" w:lineRule="atLeast"/>
        <w:ind w:right="72"/>
        <w:jc w:val="left"/>
        <w:rPr>
          <w:szCs w:val="28"/>
        </w:rPr>
      </w:pPr>
      <w:r>
        <w:rPr>
          <w:szCs w:val="28"/>
        </w:rPr>
        <w:tab/>
        <w:t>-</w:t>
      </w:r>
      <w:r w:rsidR="005D70BA" w:rsidRPr="005D70BA">
        <w:rPr>
          <w:szCs w:val="28"/>
        </w:rPr>
        <w:t>добровольности;</w:t>
      </w:r>
    </w:p>
    <w:p w:rsidR="005D70BA" w:rsidRPr="005D70BA" w:rsidRDefault="00276F88" w:rsidP="00276F88">
      <w:pPr>
        <w:pStyle w:val="a7"/>
        <w:widowControl w:val="0"/>
        <w:tabs>
          <w:tab w:val="left" w:pos="284"/>
        </w:tabs>
        <w:suppressAutoHyphens/>
        <w:spacing w:line="200" w:lineRule="atLeast"/>
        <w:ind w:right="72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5D70BA" w:rsidRPr="005D70BA">
        <w:rPr>
          <w:szCs w:val="28"/>
        </w:rPr>
        <w:t>законности;</w:t>
      </w:r>
    </w:p>
    <w:p w:rsidR="005D70BA" w:rsidRPr="005D70BA" w:rsidRDefault="00276F88" w:rsidP="00276F88">
      <w:pPr>
        <w:pStyle w:val="a7"/>
        <w:widowControl w:val="0"/>
        <w:tabs>
          <w:tab w:val="left" w:pos="284"/>
        </w:tabs>
        <w:suppressAutoHyphens/>
        <w:spacing w:line="200" w:lineRule="atLeast"/>
        <w:ind w:right="72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5D70BA" w:rsidRPr="005D70BA">
        <w:rPr>
          <w:szCs w:val="28"/>
        </w:rPr>
        <w:t>приоритетности защиты прав и свобод человека и гражданина;</w:t>
      </w:r>
    </w:p>
    <w:p w:rsidR="005D70BA" w:rsidRPr="005D70BA" w:rsidRDefault="00276F88" w:rsidP="00276F88">
      <w:pPr>
        <w:pStyle w:val="a7"/>
        <w:widowControl w:val="0"/>
        <w:tabs>
          <w:tab w:val="left" w:pos="284"/>
        </w:tabs>
        <w:suppressAutoHyphens/>
        <w:spacing w:line="200" w:lineRule="atLeast"/>
        <w:ind w:right="72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5D70BA" w:rsidRPr="005D70BA">
        <w:rPr>
          <w:szCs w:val="28"/>
        </w:rPr>
        <w:t>права каждого на самозащиту от противоправных посягатель</w:t>
      </w:r>
      <w:proofErr w:type="gramStart"/>
      <w:r w:rsidR="005D70BA" w:rsidRPr="005D70BA">
        <w:rPr>
          <w:szCs w:val="28"/>
        </w:rPr>
        <w:t>ств вс</w:t>
      </w:r>
      <w:proofErr w:type="gramEnd"/>
      <w:r w:rsidR="005D70BA" w:rsidRPr="005D70BA">
        <w:rPr>
          <w:szCs w:val="28"/>
        </w:rPr>
        <w:t>еми способами, не запрещенными законом;</w:t>
      </w:r>
    </w:p>
    <w:p w:rsidR="005D70BA" w:rsidRPr="005D70BA" w:rsidRDefault="00276F88" w:rsidP="00276F88">
      <w:pPr>
        <w:pStyle w:val="a7"/>
        <w:widowControl w:val="0"/>
        <w:suppressAutoHyphens/>
        <w:spacing w:line="200" w:lineRule="atLeast"/>
        <w:ind w:right="72" w:firstLine="708"/>
        <w:jc w:val="left"/>
        <w:rPr>
          <w:szCs w:val="28"/>
        </w:rPr>
      </w:pPr>
      <w:r>
        <w:rPr>
          <w:szCs w:val="28"/>
        </w:rPr>
        <w:t>-</w:t>
      </w:r>
      <w:r w:rsidR="005D70BA" w:rsidRPr="005D70BA">
        <w:rPr>
          <w:szCs w:val="28"/>
        </w:rPr>
        <w:t>взаимод</w:t>
      </w:r>
      <w:r>
        <w:rPr>
          <w:szCs w:val="28"/>
        </w:rPr>
        <w:t xml:space="preserve">ействия с ОВД (полицией), иным </w:t>
      </w:r>
      <w:r w:rsidR="005D70BA" w:rsidRPr="005D70BA">
        <w:rPr>
          <w:szCs w:val="28"/>
        </w:rPr>
        <w:t>правоохранительными органами, органами государственной власти и органами местного самоуправления;</w:t>
      </w:r>
    </w:p>
    <w:p w:rsidR="005D70BA" w:rsidRPr="005D70BA" w:rsidRDefault="00276F88" w:rsidP="00276F88">
      <w:pPr>
        <w:pStyle w:val="a7"/>
        <w:widowControl w:val="0"/>
        <w:tabs>
          <w:tab w:val="left" w:pos="284"/>
        </w:tabs>
        <w:suppressAutoHyphens/>
        <w:spacing w:line="200" w:lineRule="atLeast"/>
        <w:ind w:right="72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="005D70BA" w:rsidRPr="005D70BA">
        <w:rPr>
          <w:szCs w:val="28"/>
        </w:rPr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5D70BA" w:rsidRPr="009A18B2" w:rsidRDefault="005D70BA" w:rsidP="00337DF6">
      <w:pPr>
        <w:rPr>
          <w:sz w:val="20"/>
        </w:rPr>
      </w:pPr>
    </w:p>
    <w:p w:rsidR="00C674B9" w:rsidRPr="00276F88" w:rsidRDefault="00337DF6" w:rsidP="00C674B9">
      <w:pPr>
        <w:jc w:val="center"/>
        <w:rPr>
          <w:rStyle w:val="af4"/>
          <w:b w:val="0"/>
          <w:bCs w:val="0"/>
        </w:rPr>
      </w:pPr>
      <w:r w:rsidRPr="00276F88">
        <w:rPr>
          <w:rStyle w:val="af4"/>
          <w:szCs w:val="28"/>
        </w:rPr>
        <w:t>3</w:t>
      </w:r>
      <w:r w:rsidR="00C674B9" w:rsidRPr="00276F88">
        <w:rPr>
          <w:rStyle w:val="af4"/>
          <w:szCs w:val="28"/>
        </w:rPr>
        <w:t xml:space="preserve">. Порядок создания и </w:t>
      </w:r>
      <w:r w:rsidRPr="00276F88">
        <w:rPr>
          <w:b/>
          <w:sz w:val="24"/>
        </w:rPr>
        <w:t>деятельности народных дружин</w:t>
      </w:r>
    </w:p>
    <w:p w:rsidR="00C674B9" w:rsidRPr="009A18B2" w:rsidRDefault="00C674B9" w:rsidP="00C674B9">
      <w:pPr>
        <w:jc w:val="both"/>
        <w:rPr>
          <w:sz w:val="22"/>
          <w:szCs w:val="22"/>
        </w:rPr>
      </w:pPr>
    </w:p>
    <w:p w:rsidR="00C674B9" w:rsidRDefault="00C674B9" w:rsidP="00C674B9">
      <w:pPr>
        <w:ind w:firstLine="708"/>
        <w:jc w:val="both"/>
        <w:rPr>
          <w:szCs w:val="28"/>
        </w:rPr>
      </w:pPr>
      <w:r>
        <w:rPr>
          <w:szCs w:val="28"/>
        </w:rPr>
        <w:t xml:space="preserve">1. Народная дружина на территории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и ОМВД России по Орловскому району. </w:t>
      </w:r>
    </w:p>
    <w:p w:rsidR="00C674B9" w:rsidRDefault="00C674B9" w:rsidP="00C674B9">
      <w:pPr>
        <w:ind w:firstLine="708"/>
        <w:jc w:val="both"/>
        <w:rPr>
          <w:szCs w:val="28"/>
        </w:rPr>
      </w:pPr>
      <w:r>
        <w:rPr>
          <w:szCs w:val="28"/>
        </w:rPr>
        <w:t>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ДНД.</w:t>
      </w:r>
    </w:p>
    <w:p w:rsidR="00C674B9" w:rsidRDefault="00C674B9" w:rsidP="00C674B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Народная дружина создается в пределах границ территории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поселения. При этом на одной территории, как правило, может быть создана только одна народная дружина.</w:t>
      </w:r>
    </w:p>
    <w:p w:rsidR="00C674B9" w:rsidRDefault="00C674B9" w:rsidP="00C674B9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Народная дружина может участвовать в охране общественного порядка только после внесения её в региональный реестр.</w:t>
      </w:r>
    </w:p>
    <w:p w:rsidR="00C674B9" w:rsidRDefault="00C674B9" w:rsidP="00C674B9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Народная дружина действует в соответствии с Федеральным законом Российской Федерации от 02.04.2014  N 44-ФЗ "Об участии граждан в охране общественного порядка", Законом Ростовской области от 08.07.2014 №184-ЗС "Об участии граждан в охране общественного порядка на территории Ростовской области" настоящим порядком, а также уставом народной дружины.</w:t>
      </w:r>
    </w:p>
    <w:p w:rsidR="00C674B9" w:rsidRDefault="00C674B9" w:rsidP="00C674B9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Народная дружина решает стоящие перед ними задачи во взаимодействии с органами государственной власти субъекта Российской Федерации, органами местного самоуправления, органами внутренних дел (полицией) и иными правоохранительными органами.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Основными направлениями деятельности народных дружин являются: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674B9" w:rsidRPr="00276F88" w:rsidRDefault="00C674B9" w:rsidP="00C674B9">
      <w:pPr>
        <w:pStyle w:val="a6"/>
        <w:spacing w:before="0" w:beforeAutospacing="0" w:after="0" w:afterAutospacing="0"/>
        <w:ind w:firstLine="708"/>
        <w:jc w:val="both"/>
      </w:pP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Порядок создания, реорганизации и (или) ликвидации народных дружин определяется Федеральным законом от 19 мая 1995 года N 82-ФЗ "Об общественных объединениях" с учетом положений настоящего Федерального закона.</w:t>
      </w:r>
    </w:p>
    <w:p w:rsidR="00C674B9" w:rsidRPr="009A18B2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Не могут быть учредителями народных дружин граждане: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неснятую или непогашенную судимость;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осуществляется уголовное преследование;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ранее осужденные за умышленные преступления;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674B9" w:rsidRPr="00276F88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C674B9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>
        <w:rPr>
          <w:sz w:val="28"/>
          <w:szCs w:val="28"/>
        </w:rPr>
        <w:t>запрещены</w:t>
      </w:r>
      <w:proofErr w:type="gramEnd"/>
      <w:r>
        <w:rPr>
          <w:sz w:val="28"/>
          <w:szCs w:val="28"/>
        </w:rPr>
        <w:t>.</w:t>
      </w:r>
    </w:p>
    <w:p w:rsidR="00337DF6" w:rsidRPr="009A18B2" w:rsidRDefault="00337DF6" w:rsidP="00C674B9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337DF6" w:rsidRPr="00276F88" w:rsidRDefault="00337DF6" w:rsidP="00337DF6">
      <w:pPr>
        <w:jc w:val="center"/>
        <w:rPr>
          <w:rStyle w:val="af4"/>
          <w:b w:val="0"/>
          <w:bCs w:val="0"/>
        </w:rPr>
      </w:pPr>
      <w:r w:rsidRPr="00276F88">
        <w:rPr>
          <w:rStyle w:val="af4"/>
          <w:szCs w:val="28"/>
        </w:rPr>
        <w:t>4. Руководство деятельностью добровольной народной дружины</w:t>
      </w:r>
    </w:p>
    <w:p w:rsidR="00337DF6" w:rsidRPr="00276F88" w:rsidRDefault="00337DF6" w:rsidP="00C674B9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C674B9" w:rsidRPr="00C674B9" w:rsidRDefault="00C674B9" w:rsidP="00C674B9">
      <w:pPr>
        <w:ind w:firstLine="708"/>
        <w:jc w:val="both"/>
        <w:rPr>
          <w:b/>
          <w:szCs w:val="28"/>
        </w:rPr>
      </w:pPr>
      <w:r w:rsidRPr="00C674B9">
        <w:rPr>
          <w:szCs w:val="28"/>
        </w:rPr>
        <w:t xml:space="preserve">Руководство деятельностью народной дружины осуществляет командир народной дружины, избранный членами народной дружины по согласованию с органами местного самоуправления и ОМВД России по Орловскому району. </w:t>
      </w:r>
    </w:p>
    <w:p w:rsidR="00C674B9" w:rsidRPr="00276F88" w:rsidRDefault="00C674B9" w:rsidP="00C674B9">
      <w:pPr>
        <w:ind w:firstLine="708"/>
        <w:rPr>
          <w:rStyle w:val="af4"/>
          <w:sz w:val="22"/>
          <w:szCs w:val="22"/>
        </w:rPr>
      </w:pPr>
    </w:p>
    <w:p w:rsidR="00C674B9" w:rsidRPr="00276F88" w:rsidRDefault="00337DF6" w:rsidP="00C674B9">
      <w:pPr>
        <w:pStyle w:val="a6"/>
        <w:jc w:val="center"/>
        <w:rPr>
          <w:sz w:val="28"/>
          <w:szCs w:val="28"/>
        </w:rPr>
      </w:pPr>
      <w:r w:rsidRPr="00276F88">
        <w:rPr>
          <w:b/>
          <w:sz w:val="28"/>
          <w:szCs w:val="28"/>
        </w:rPr>
        <w:t>5</w:t>
      </w:r>
      <w:r w:rsidR="00C674B9" w:rsidRPr="00276F88">
        <w:rPr>
          <w:b/>
          <w:sz w:val="28"/>
          <w:szCs w:val="28"/>
        </w:rPr>
        <w:t>.</w:t>
      </w:r>
      <w:r w:rsidR="00C674B9" w:rsidRPr="00276F88">
        <w:rPr>
          <w:sz w:val="28"/>
          <w:szCs w:val="28"/>
        </w:rPr>
        <w:t xml:space="preserve"> </w:t>
      </w:r>
      <w:r w:rsidR="00C674B9" w:rsidRPr="00276F88">
        <w:rPr>
          <w:b/>
          <w:bCs/>
          <w:sz w:val="28"/>
          <w:szCs w:val="28"/>
        </w:rPr>
        <w:t>Порядок приема в народные дружины и исключения из них</w:t>
      </w:r>
    </w:p>
    <w:p w:rsidR="00C674B9" w:rsidRPr="0085636E" w:rsidRDefault="00C674B9" w:rsidP="00C674B9">
      <w:pPr>
        <w:pStyle w:val="a6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lastRenderedPageBreak/>
        <w:t>1.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C674B9" w:rsidRPr="0085636E" w:rsidRDefault="00C674B9" w:rsidP="00C674B9">
      <w:pPr>
        <w:pStyle w:val="a6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2. В народные дружины не могут быть приняты граждане: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 xml:space="preserve">1) </w:t>
      </w:r>
      <w:proofErr w:type="gramStart"/>
      <w:r w:rsidRPr="0085636E">
        <w:rPr>
          <w:sz w:val="28"/>
          <w:szCs w:val="28"/>
        </w:rPr>
        <w:t>имеющие</w:t>
      </w:r>
      <w:proofErr w:type="gramEnd"/>
      <w:r w:rsidRPr="0085636E">
        <w:rPr>
          <w:sz w:val="28"/>
          <w:szCs w:val="28"/>
        </w:rPr>
        <w:t xml:space="preserve"> неснятую или непогашенную судимость;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 xml:space="preserve">2) в отношении </w:t>
      </w:r>
      <w:proofErr w:type="gramStart"/>
      <w:r w:rsidRPr="0085636E">
        <w:rPr>
          <w:sz w:val="28"/>
          <w:szCs w:val="28"/>
        </w:rPr>
        <w:t>которых</w:t>
      </w:r>
      <w:proofErr w:type="gramEnd"/>
      <w:r w:rsidRPr="0085636E">
        <w:rPr>
          <w:sz w:val="28"/>
          <w:szCs w:val="28"/>
        </w:rPr>
        <w:t xml:space="preserve"> осуществляется уголовное преследование;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3) ранее осужденные за умышленные преступления;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5636E">
        <w:rPr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5636E">
        <w:rPr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5636E">
        <w:rPr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C674B9" w:rsidRPr="0085636E" w:rsidRDefault="00C674B9" w:rsidP="00C674B9">
      <w:pPr>
        <w:pStyle w:val="a6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3. Народные дружинники могут быть исключены из народных дружин в следующих случаях: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1) на основании личного заявления народного дружинника;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2) при наступлении обстоятельств, указанных в части 2 настоящей статьи;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674B9" w:rsidRPr="0085636E" w:rsidRDefault="00C674B9" w:rsidP="00C674B9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5636E">
        <w:rPr>
          <w:sz w:val="28"/>
          <w:szCs w:val="28"/>
        </w:rPr>
        <w:t>5) в связи с прекращением гражданства Российской Федерации.</w:t>
      </w:r>
    </w:p>
    <w:p w:rsidR="00C674B9" w:rsidRPr="00276F88" w:rsidRDefault="00337DF6" w:rsidP="00C674B9">
      <w:pPr>
        <w:pStyle w:val="a6"/>
        <w:jc w:val="center"/>
        <w:rPr>
          <w:sz w:val="28"/>
          <w:szCs w:val="28"/>
        </w:rPr>
      </w:pPr>
      <w:r w:rsidRPr="00276F88">
        <w:rPr>
          <w:b/>
          <w:sz w:val="28"/>
          <w:szCs w:val="28"/>
        </w:rPr>
        <w:t>6</w:t>
      </w:r>
      <w:r w:rsidR="00C674B9" w:rsidRPr="00276F88">
        <w:rPr>
          <w:b/>
          <w:sz w:val="28"/>
          <w:szCs w:val="28"/>
        </w:rPr>
        <w:t>.</w:t>
      </w:r>
      <w:r w:rsidR="00C674B9" w:rsidRPr="00276F88">
        <w:rPr>
          <w:sz w:val="28"/>
          <w:szCs w:val="28"/>
        </w:rPr>
        <w:t xml:space="preserve"> </w:t>
      </w:r>
      <w:r w:rsidR="00C674B9" w:rsidRPr="00276F88">
        <w:rPr>
          <w:b/>
          <w:bCs/>
          <w:sz w:val="28"/>
          <w:szCs w:val="28"/>
        </w:rPr>
        <w:t>Подготовка народных дружинников</w:t>
      </w:r>
    </w:p>
    <w:p w:rsidR="00C674B9" w:rsidRDefault="00C674B9" w:rsidP="00C7413C">
      <w:pPr>
        <w:pStyle w:val="a6"/>
        <w:ind w:firstLine="708"/>
        <w:jc w:val="both"/>
        <w:rPr>
          <w:sz w:val="28"/>
          <w:szCs w:val="28"/>
        </w:rPr>
      </w:pPr>
      <w:r w:rsidRPr="0085636E">
        <w:rPr>
          <w:sz w:val="28"/>
          <w:szCs w:val="28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337DF6" w:rsidRPr="00337DF6" w:rsidRDefault="00276F88" w:rsidP="00337DF6">
      <w:pPr>
        <w:autoSpaceDE w:val="0"/>
        <w:spacing w:line="200" w:lineRule="atLeast"/>
        <w:ind w:firstLine="852"/>
        <w:jc w:val="center"/>
        <w:rPr>
          <w:rFonts w:eastAsia="Arial" w:cs="Arial"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7</w:t>
      </w:r>
      <w:r w:rsidR="00337DF6" w:rsidRPr="00337DF6">
        <w:rPr>
          <w:rFonts w:eastAsia="Arial" w:cs="Arial"/>
          <w:b/>
          <w:bCs/>
          <w:szCs w:val="28"/>
        </w:rPr>
        <w:t>. Удостоверение и форменная одежда народных дружинников</w:t>
      </w:r>
    </w:p>
    <w:p w:rsidR="00337DF6" w:rsidRPr="009A18B2" w:rsidRDefault="00337DF6" w:rsidP="00337DF6">
      <w:pPr>
        <w:autoSpaceDE w:val="0"/>
        <w:spacing w:line="200" w:lineRule="atLeast"/>
        <w:ind w:firstLine="852"/>
        <w:jc w:val="center"/>
        <w:rPr>
          <w:rFonts w:eastAsia="Arial" w:cs="Arial"/>
          <w:b/>
          <w:bCs/>
          <w:sz w:val="24"/>
          <w:szCs w:val="24"/>
        </w:rPr>
      </w:pPr>
    </w:p>
    <w:p w:rsidR="00337DF6" w:rsidRPr="00276F88" w:rsidRDefault="00337DF6" w:rsidP="00337DF6">
      <w:pPr>
        <w:pStyle w:val="ConsPlusDocList"/>
        <w:spacing w:line="200" w:lineRule="atLeast"/>
        <w:ind w:firstLine="852"/>
        <w:jc w:val="both"/>
        <w:rPr>
          <w:rFonts w:ascii="Times New Roman" w:hAnsi="Times New Roman" w:cs="Arial"/>
          <w:sz w:val="28"/>
          <w:szCs w:val="28"/>
        </w:rPr>
      </w:pPr>
      <w:r w:rsidRPr="00276F88">
        <w:rPr>
          <w:rFonts w:ascii="Times New Roman" w:hAnsi="Times New Roman" w:cs="Arial"/>
          <w:sz w:val="28"/>
          <w:szCs w:val="28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337DF6" w:rsidRPr="00276F88" w:rsidRDefault="00337DF6" w:rsidP="00337DF6">
      <w:pPr>
        <w:pStyle w:val="ConsPlusDocList"/>
        <w:spacing w:line="200" w:lineRule="atLeast"/>
        <w:ind w:firstLine="540"/>
        <w:jc w:val="both"/>
        <w:rPr>
          <w:rFonts w:ascii="Times New Roman" w:hAnsi="Times New Roman" w:cs="Arial"/>
          <w:sz w:val="28"/>
          <w:szCs w:val="28"/>
        </w:rPr>
      </w:pPr>
      <w:r w:rsidRPr="00276F88">
        <w:rPr>
          <w:rFonts w:ascii="Times New Roman" w:hAnsi="Times New Roman" w:cs="Arial"/>
          <w:sz w:val="28"/>
          <w:szCs w:val="28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337DF6" w:rsidRPr="009A18B2" w:rsidRDefault="00337DF6" w:rsidP="00337DF6">
      <w:pPr>
        <w:rPr>
          <w:sz w:val="20"/>
        </w:rPr>
      </w:pPr>
    </w:p>
    <w:p w:rsidR="00D02542" w:rsidRPr="009A18B2" w:rsidRDefault="009A18B2" w:rsidP="00D02542">
      <w:pPr>
        <w:jc w:val="center"/>
        <w:rPr>
          <w:b/>
          <w:szCs w:val="28"/>
        </w:rPr>
      </w:pPr>
      <w:r w:rsidRPr="009A18B2">
        <w:rPr>
          <w:rStyle w:val="af4"/>
          <w:szCs w:val="28"/>
        </w:rPr>
        <w:t>8</w:t>
      </w:r>
      <w:r w:rsidR="00D02542" w:rsidRPr="009A18B2">
        <w:rPr>
          <w:rStyle w:val="af4"/>
          <w:szCs w:val="28"/>
        </w:rPr>
        <w:t>. Задача и направления деятельности ДНД</w:t>
      </w:r>
    </w:p>
    <w:p w:rsidR="005D70BA" w:rsidRPr="009A18B2" w:rsidRDefault="005D70BA" w:rsidP="00D02542">
      <w:pPr>
        <w:jc w:val="center"/>
        <w:rPr>
          <w:b/>
          <w:sz w:val="24"/>
          <w:szCs w:val="24"/>
        </w:rPr>
      </w:pPr>
    </w:p>
    <w:p w:rsidR="00D02542" w:rsidRDefault="00C674B9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 xml:space="preserve">1. Задачей добровольной народной дружины является оказание помощи  органам местного самоуправления и правоохранительным органам на территории 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 в </w:t>
      </w:r>
      <w:r w:rsidR="002F4C59">
        <w:rPr>
          <w:szCs w:val="28"/>
        </w:rPr>
        <w:t>решении следующих вопросов:</w:t>
      </w:r>
      <w:r w:rsidR="002F4C59">
        <w:rPr>
          <w:szCs w:val="28"/>
        </w:rPr>
        <w:br/>
        <w:t xml:space="preserve"> </w:t>
      </w:r>
      <w:proofErr w:type="gramStart"/>
      <w:r w:rsidR="002F4C59">
        <w:rPr>
          <w:szCs w:val="28"/>
        </w:rPr>
        <w:tab/>
        <w:t>-</w:t>
      </w:r>
      <w:proofErr w:type="gramEnd"/>
      <w:r w:rsidR="00D02542">
        <w:rPr>
          <w:szCs w:val="28"/>
        </w:rPr>
        <w:t>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</w:t>
      </w:r>
      <w:r w:rsidR="002F4C59">
        <w:rPr>
          <w:szCs w:val="28"/>
        </w:rPr>
        <w:t>равовое воспитание граждан;</w:t>
      </w:r>
      <w:r w:rsidR="002F4C59">
        <w:rPr>
          <w:szCs w:val="28"/>
        </w:rPr>
        <w:br/>
        <w:t xml:space="preserve"> </w:t>
      </w:r>
      <w:r w:rsidR="002F4C59">
        <w:rPr>
          <w:szCs w:val="28"/>
        </w:rPr>
        <w:tab/>
        <w:t>-</w:t>
      </w:r>
      <w:r w:rsidR="00D02542">
        <w:rPr>
          <w:szCs w:val="28"/>
        </w:rPr>
        <w:t>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</w:t>
      </w:r>
      <w:r w:rsidR="002F4C59">
        <w:rPr>
          <w:szCs w:val="28"/>
        </w:rPr>
        <w:t xml:space="preserve"> ликвидации их последствий;</w:t>
      </w:r>
      <w:r w:rsidR="002F4C59">
        <w:rPr>
          <w:szCs w:val="28"/>
        </w:rPr>
        <w:br/>
        <w:t xml:space="preserve"> </w:t>
      </w:r>
      <w:proofErr w:type="gramStart"/>
      <w:r w:rsidR="002F4C59">
        <w:rPr>
          <w:szCs w:val="28"/>
        </w:rPr>
        <w:tab/>
        <w:t>-</w:t>
      </w:r>
      <w:proofErr w:type="gramEnd"/>
      <w:r w:rsidR="00D02542">
        <w:rPr>
          <w:szCs w:val="28"/>
        </w:rPr>
        <w:t>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D02542" w:rsidRDefault="00C674B9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2. Добровольные народные дружины под руководством штабов ДНД и командиров ДНД при непосредственном участии сотрудников правоохранительных органов принимают участие: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в патрулировании на улицах, площадях, в парках и других местах массового пребывания населения, в выставле</w:t>
      </w:r>
      <w:r w:rsidR="009A18B2">
        <w:rPr>
          <w:szCs w:val="28"/>
        </w:rPr>
        <w:t>нии соответствующих постов;</w:t>
      </w:r>
      <w:r w:rsidR="009A18B2">
        <w:rPr>
          <w:szCs w:val="28"/>
        </w:rPr>
        <w:br/>
      </w:r>
      <w:proofErr w:type="gramStart"/>
      <w:r w:rsidR="002F4C59">
        <w:rPr>
          <w:szCs w:val="28"/>
        </w:rPr>
        <w:tab/>
        <w:t>-</w:t>
      </w:r>
      <w:proofErr w:type="gramEnd"/>
      <w:r>
        <w:rPr>
          <w:szCs w:val="28"/>
        </w:rPr>
        <w:t>в обеспечении</w:t>
      </w:r>
      <w:r w:rsidR="009A18B2">
        <w:rPr>
          <w:szCs w:val="28"/>
        </w:rPr>
        <w:t xml:space="preserve"> охраны общественного порядка;</w:t>
      </w:r>
      <w:r w:rsidR="009A18B2">
        <w:rPr>
          <w:szCs w:val="28"/>
        </w:rPr>
        <w:br/>
      </w:r>
      <w:r>
        <w:rPr>
          <w:szCs w:val="28"/>
        </w:rPr>
        <w:tab/>
        <w:t>- 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D02542" w:rsidRDefault="002F4C59" w:rsidP="00D02542">
      <w:pPr>
        <w:jc w:val="both"/>
        <w:rPr>
          <w:szCs w:val="28"/>
        </w:rPr>
      </w:pPr>
      <w:r>
        <w:rPr>
          <w:szCs w:val="28"/>
        </w:rPr>
        <w:tab/>
        <w:t>-</w:t>
      </w:r>
      <w:r w:rsidR="00D02542">
        <w:rPr>
          <w:szCs w:val="28"/>
        </w:rPr>
        <w:t>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D02542" w:rsidRDefault="002F4C59" w:rsidP="00D02542">
      <w:pPr>
        <w:jc w:val="both"/>
        <w:rPr>
          <w:szCs w:val="28"/>
        </w:rPr>
      </w:pPr>
      <w:r>
        <w:rPr>
          <w:szCs w:val="28"/>
        </w:rPr>
        <w:tab/>
        <w:t>-</w:t>
      </w:r>
      <w:r w:rsidR="00D02542">
        <w:rPr>
          <w:szCs w:val="28"/>
        </w:rPr>
        <w:t>в обеспечении охраны природных ресурсов и окружающей среды;</w:t>
      </w:r>
    </w:p>
    <w:p w:rsidR="00D02542" w:rsidRDefault="002F4C59" w:rsidP="00D02542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D02542">
        <w:rPr>
          <w:szCs w:val="28"/>
        </w:rPr>
        <w:t>в предупреждении детской безнадзорности и совершения несовершеннолетними правонарушений;</w:t>
      </w:r>
    </w:p>
    <w:p w:rsidR="00D02542" w:rsidRDefault="00D02542" w:rsidP="00D02542">
      <w:pPr>
        <w:ind w:firstLine="708"/>
        <w:jc w:val="both"/>
        <w:rPr>
          <w:szCs w:val="28"/>
        </w:rPr>
      </w:pPr>
      <w:r>
        <w:rPr>
          <w:szCs w:val="28"/>
        </w:rPr>
        <w:t>- в иных действиях по решению уполномоченных должностных лиц органов местного самоуправления или</w:t>
      </w:r>
      <w:r w:rsidR="00C674B9">
        <w:rPr>
          <w:szCs w:val="28"/>
        </w:rPr>
        <w:t xml:space="preserve"> правоохранительных органов.</w:t>
      </w:r>
      <w:r w:rsidR="00C674B9">
        <w:rPr>
          <w:szCs w:val="28"/>
        </w:rPr>
        <w:br/>
        <w:t xml:space="preserve"> </w:t>
      </w:r>
      <w:r w:rsidR="00C674B9">
        <w:rPr>
          <w:szCs w:val="28"/>
        </w:rPr>
        <w:tab/>
      </w:r>
      <w:r>
        <w:rPr>
          <w:szCs w:val="28"/>
        </w:rPr>
        <w:t xml:space="preserve">3. Не допускается выполнение народными дружинами задач и функций, отнесенных действующим   законодательством   к  </w:t>
      </w:r>
      <w:proofErr w:type="gramStart"/>
      <w:r>
        <w:rPr>
          <w:szCs w:val="28"/>
        </w:rPr>
        <w:t>исключительной</w:t>
      </w:r>
      <w:proofErr w:type="gramEnd"/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>компетенции правоохранительных органов.</w:t>
      </w:r>
    </w:p>
    <w:p w:rsidR="00D02542" w:rsidRPr="009A18B2" w:rsidRDefault="00D02542" w:rsidP="00D02542">
      <w:pPr>
        <w:jc w:val="both"/>
        <w:rPr>
          <w:sz w:val="20"/>
        </w:rPr>
      </w:pPr>
    </w:p>
    <w:p w:rsidR="005D70BA" w:rsidRPr="009A18B2" w:rsidRDefault="009A18B2" w:rsidP="005D70BA">
      <w:pPr>
        <w:pStyle w:val="a7"/>
        <w:tabs>
          <w:tab w:val="left" w:pos="707"/>
        </w:tabs>
        <w:spacing w:line="200" w:lineRule="atLeast"/>
        <w:ind w:right="72"/>
        <w:jc w:val="center"/>
        <w:rPr>
          <w:b/>
          <w:bCs/>
          <w:color w:val="000000"/>
          <w:szCs w:val="28"/>
        </w:rPr>
      </w:pPr>
      <w:r w:rsidRPr="009A18B2">
        <w:rPr>
          <w:b/>
          <w:bCs/>
          <w:color w:val="000000"/>
          <w:szCs w:val="28"/>
        </w:rPr>
        <w:t>9</w:t>
      </w:r>
      <w:r w:rsidR="005D70BA" w:rsidRPr="009A18B2">
        <w:rPr>
          <w:b/>
          <w:bCs/>
          <w:color w:val="000000"/>
          <w:szCs w:val="28"/>
        </w:rPr>
        <w:t>. Основные формы участия граждан в охране общественного порядка</w:t>
      </w:r>
    </w:p>
    <w:p w:rsidR="005D70BA" w:rsidRPr="009A18B2" w:rsidRDefault="005D70BA" w:rsidP="005D70BA">
      <w:pPr>
        <w:pStyle w:val="a7"/>
        <w:tabs>
          <w:tab w:val="left" w:pos="707"/>
        </w:tabs>
        <w:spacing w:line="200" w:lineRule="atLeast"/>
        <w:ind w:right="72"/>
        <w:rPr>
          <w:bCs/>
          <w:color w:val="000000"/>
          <w:sz w:val="22"/>
          <w:szCs w:val="22"/>
        </w:rPr>
      </w:pPr>
    </w:p>
    <w:p w:rsidR="005D70BA" w:rsidRPr="005D70BA" w:rsidRDefault="005D70BA" w:rsidP="005D70BA">
      <w:pPr>
        <w:pStyle w:val="ConsPlusDocList"/>
        <w:spacing w:line="200" w:lineRule="atLeast"/>
        <w:rPr>
          <w:rFonts w:ascii="Times New Roman" w:hAnsi="Times New Roman"/>
          <w:color w:val="000000"/>
          <w:sz w:val="28"/>
          <w:szCs w:val="28"/>
        </w:rPr>
      </w:pPr>
      <w:r w:rsidRPr="005D70BA">
        <w:rPr>
          <w:rFonts w:ascii="Times New Roman" w:hAnsi="Times New Roman"/>
          <w:color w:val="000000"/>
          <w:sz w:val="28"/>
          <w:szCs w:val="28"/>
        </w:rPr>
        <w:t xml:space="preserve">Участие граждан в охране общественного порядка может быть индивидуальным или </w:t>
      </w:r>
      <w:r w:rsidRPr="005D70BA">
        <w:rPr>
          <w:rFonts w:ascii="Times New Roman" w:hAnsi="Times New Roman"/>
          <w:color w:val="000000"/>
          <w:sz w:val="28"/>
          <w:szCs w:val="28"/>
        </w:rPr>
        <w:lastRenderedPageBreak/>
        <w:t>коллективным.</w:t>
      </w:r>
    </w:p>
    <w:p w:rsidR="005D70BA" w:rsidRPr="005D70BA" w:rsidRDefault="005D70BA" w:rsidP="00337DF6">
      <w:pPr>
        <w:pStyle w:val="ConsPlusDocList"/>
        <w:spacing w:line="20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Индивидуальное участие граждан в охране общественного порядка может осуществляться в следующих формах: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3) непосредственная реализация гражданами своих прав на защиту от противоправных посягательств;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4) участие в мероприятиях по пропаганде и распространению правовых знаний, правовом воспитании населения;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Ростовской области и Администрацию </w:t>
      </w:r>
      <w:proofErr w:type="spellStart"/>
      <w:r w:rsidRPr="005D70BA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5D70BA">
        <w:rPr>
          <w:rFonts w:ascii="Times New Roman" w:hAnsi="Times New Roman"/>
          <w:sz w:val="28"/>
          <w:szCs w:val="28"/>
        </w:rPr>
        <w:t xml:space="preserve">  сельского поселения  (далее — Администрация сельского поселения);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6) участие по приглашению органов внутренних дел, органов исполнительной власти Ростовской  области и органов местного самоуправления муниципального образования в  работе их координационных, консультативных, экспертных и совещательных органов;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>7) осуществление внештатного сотрудничества граждан с органами внутренних дел;</w:t>
      </w:r>
    </w:p>
    <w:p w:rsidR="005D70BA" w:rsidRPr="005D70BA" w:rsidRDefault="005D70BA" w:rsidP="005D70BA">
      <w:pPr>
        <w:pStyle w:val="ConsPlusDocList"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 xml:space="preserve">8) оказание иной помощи органам внутренних дел, органам исполнительной власти Ростовской  области и Администрации </w:t>
      </w:r>
      <w:proofErr w:type="spellStart"/>
      <w:r w:rsidRPr="005D70BA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5D70BA">
        <w:rPr>
          <w:rFonts w:ascii="Times New Roman" w:hAnsi="Times New Roman"/>
          <w:sz w:val="28"/>
          <w:szCs w:val="28"/>
        </w:rPr>
        <w:t xml:space="preserve"> сельского поселения в формах, не запрещенных действующим законодательством.</w:t>
      </w:r>
    </w:p>
    <w:p w:rsidR="005D70BA" w:rsidRPr="005D70BA" w:rsidRDefault="005D70BA" w:rsidP="00337DF6">
      <w:pPr>
        <w:pStyle w:val="ConsPlusDocList"/>
        <w:tabs>
          <w:tab w:val="left" w:pos="0"/>
        </w:tabs>
        <w:spacing w:line="2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 xml:space="preserve"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Ростовской области, Администрации </w:t>
      </w:r>
      <w:proofErr w:type="spellStart"/>
      <w:r w:rsidRPr="005D70BA">
        <w:rPr>
          <w:rFonts w:ascii="Times New Roman" w:hAnsi="Times New Roman"/>
          <w:sz w:val="28"/>
          <w:szCs w:val="28"/>
        </w:rPr>
        <w:t>Курганенского</w:t>
      </w:r>
      <w:proofErr w:type="spellEnd"/>
      <w:r w:rsidRPr="005D70BA">
        <w:rPr>
          <w:rFonts w:ascii="Times New Roman" w:hAnsi="Times New Roman"/>
          <w:sz w:val="28"/>
          <w:szCs w:val="28"/>
        </w:rPr>
        <w:t xml:space="preserve"> сельского поселения в охране общественного порядка.</w:t>
      </w:r>
    </w:p>
    <w:p w:rsidR="005D70BA" w:rsidRPr="005D70BA" w:rsidRDefault="005D70BA" w:rsidP="00337DF6">
      <w:pPr>
        <w:pStyle w:val="ConsPlusDocList"/>
        <w:spacing w:line="20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5D70BA">
        <w:rPr>
          <w:rFonts w:ascii="Times New Roman" w:hAnsi="Times New Roman"/>
          <w:sz w:val="28"/>
          <w:szCs w:val="28"/>
        </w:rPr>
        <w:t xml:space="preserve"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Ростовской области, Администрации сельского поселения в охране общественного порядка, создаются и осуществляют свою деятельность в соответствии с Федеральным </w:t>
      </w:r>
      <w:hyperlink r:id="rId7" w:history="1">
        <w:r w:rsidRPr="005D70BA">
          <w:rPr>
            <w:rStyle w:val="af5"/>
            <w:rFonts w:ascii="Times New Roman" w:hAnsi="Times New Roman"/>
            <w:sz w:val="28"/>
            <w:szCs w:val="28"/>
          </w:rPr>
          <w:t>законом</w:t>
        </w:r>
      </w:hyperlink>
      <w:r w:rsidRPr="005D70BA">
        <w:rPr>
          <w:rFonts w:ascii="Times New Roman" w:hAnsi="Times New Roman"/>
          <w:sz w:val="28"/>
          <w:szCs w:val="28"/>
        </w:rPr>
        <w:t xml:space="preserve"> "Об общественных объединениях", другими федеральными законами и иными нормативными правовыми актами Российской Федерации.</w:t>
      </w:r>
    </w:p>
    <w:p w:rsidR="005D70BA" w:rsidRPr="009A18B2" w:rsidRDefault="005D70BA" w:rsidP="005D70BA">
      <w:pPr>
        <w:rPr>
          <w:rStyle w:val="af4"/>
          <w:sz w:val="22"/>
          <w:szCs w:val="22"/>
        </w:rPr>
      </w:pPr>
    </w:p>
    <w:p w:rsidR="00D02542" w:rsidRDefault="009A18B2" w:rsidP="00D02542">
      <w:pPr>
        <w:jc w:val="center"/>
        <w:rPr>
          <w:rStyle w:val="af4"/>
          <w:b w:val="0"/>
          <w:szCs w:val="28"/>
        </w:rPr>
      </w:pPr>
      <w:r>
        <w:rPr>
          <w:rStyle w:val="af4"/>
          <w:szCs w:val="28"/>
        </w:rPr>
        <w:t>10</w:t>
      </w:r>
      <w:r w:rsidR="00D02542">
        <w:rPr>
          <w:rStyle w:val="af4"/>
          <w:szCs w:val="28"/>
        </w:rPr>
        <w:t>. Порядок работы ДНД.</w:t>
      </w:r>
    </w:p>
    <w:p w:rsidR="00D02542" w:rsidRDefault="00D02542" w:rsidP="00D02542">
      <w:pPr>
        <w:jc w:val="center"/>
        <w:rPr>
          <w:rStyle w:val="af4"/>
          <w:szCs w:val="28"/>
        </w:rPr>
      </w:pPr>
      <w:r>
        <w:rPr>
          <w:rStyle w:val="af4"/>
          <w:szCs w:val="28"/>
        </w:rPr>
        <w:t>Взаимодействие ДНД с прав</w:t>
      </w:r>
      <w:r w:rsidR="009A18B2">
        <w:rPr>
          <w:rStyle w:val="af4"/>
          <w:szCs w:val="28"/>
        </w:rPr>
        <w:t>оохранительными органами</w:t>
      </w:r>
    </w:p>
    <w:p w:rsidR="009A18B2" w:rsidRPr="009A18B2" w:rsidRDefault="009A18B2" w:rsidP="00D02542">
      <w:pPr>
        <w:jc w:val="center"/>
        <w:rPr>
          <w:rStyle w:val="af4"/>
          <w:b w:val="0"/>
          <w:sz w:val="22"/>
          <w:szCs w:val="22"/>
        </w:rPr>
      </w:pPr>
    </w:p>
    <w:p w:rsidR="00D02542" w:rsidRDefault="009A18B2" w:rsidP="00D02542">
      <w:pPr>
        <w:jc w:val="both"/>
      </w:pPr>
      <w:r>
        <w:rPr>
          <w:szCs w:val="28"/>
        </w:rPr>
        <w:tab/>
      </w:r>
      <w:r w:rsidR="00D02542">
        <w:rPr>
          <w:szCs w:val="28"/>
        </w:rPr>
        <w:t>1. Народные дружинники исполняют возложенные на них обязанности в свободное от основной работы вре</w:t>
      </w:r>
      <w:r>
        <w:rPr>
          <w:szCs w:val="28"/>
        </w:rPr>
        <w:t>мя на безвозмездной основе.</w:t>
      </w:r>
      <w:r>
        <w:rPr>
          <w:szCs w:val="28"/>
        </w:rPr>
        <w:br/>
      </w:r>
      <w:r>
        <w:rPr>
          <w:szCs w:val="28"/>
        </w:rPr>
        <w:tab/>
      </w:r>
      <w:r w:rsidR="00D02542">
        <w:rPr>
          <w:szCs w:val="28"/>
        </w:rPr>
        <w:t xml:space="preserve">2. Режим работы ДНД  согласовывается с Администрацией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</w:t>
      </w:r>
      <w:r w:rsidR="00D02542">
        <w:rPr>
          <w:szCs w:val="28"/>
        </w:rPr>
        <w:lastRenderedPageBreak/>
        <w:t xml:space="preserve">сельского поселения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поселения.</w:t>
      </w:r>
    </w:p>
    <w:p w:rsidR="00D02542" w:rsidRDefault="009A18B2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3. ДНД заблаговременно согласовывает с правоохранительными органами планы работы ДНД, место и время проведения соответствующих мероприятий, количество привлекаемых к ним народных дружинн</w:t>
      </w:r>
      <w:r>
        <w:rPr>
          <w:szCs w:val="28"/>
        </w:rPr>
        <w:t>иков.</w:t>
      </w:r>
      <w:r>
        <w:rPr>
          <w:szCs w:val="28"/>
        </w:rPr>
        <w:br/>
      </w:r>
      <w:r w:rsidR="00D02542">
        <w:rPr>
          <w:szCs w:val="28"/>
        </w:rPr>
        <w:tab/>
        <w:t>График дежурства определяется командиром ДНД.</w:t>
      </w:r>
    </w:p>
    <w:p w:rsidR="00D02542" w:rsidRDefault="009A18B2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4. Несение дежурства осуществляется не менее чем</w:t>
      </w:r>
      <w:r>
        <w:rPr>
          <w:szCs w:val="28"/>
        </w:rPr>
        <w:t xml:space="preserve"> двумя народными дружинниками.</w:t>
      </w:r>
      <w:r>
        <w:rPr>
          <w:szCs w:val="28"/>
        </w:rPr>
        <w:br/>
      </w:r>
      <w:r>
        <w:rPr>
          <w:szCs w:val="28"/>
        </w:rPr>
        <w:tab/>
      </w:r>
      <w:r w:rsidR="00D02542">
        <w:rPr>
          <w:szCs w:val="28"/>
        </w:rPr>
        <w:t>5. В случае привлечения органами внутренних дел добровольной народной дружины к участию в охране общественного порядка несение дежурства осуществляется при непосредственном участии и под руководством сотрудников органов внутренних дел.</w:t>
      </w:r>
    </w:p>
    <w:p w:rsidR="00D02542" w:rsidRDefault="009A18B2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6. Правоохранительные органы оказывают содействие и поддержку ДНД в выполнении возложенных задач: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 xml:space="preserve">способствуют активному привлечению ДНД к мероприятиям по обеспечению общественного порядка и </w:t>
      </w:r>
      <w:r w:rsidR="009A18B2">
        <w:rPr>
          <w:szCs w:val="28"/>
        </w:rPr>
        <w:t>предупреждению правонарушений;</w:t>
      </w:r>
      <w:r w:rsidR="009A18B2">
        <w:rPr>
          <w:szCs w:val="28"/>
        </w:rPr>
        <w:br/>
      </w:r>
      <w:r>
        <w:rPr>
          <w:szCs w:val="28"/>
        </w:rPr>
        <w:tab/>
        <w:t>осуществляют организационно-методическое руководство ДНД;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 xml:space="preserve">информируют народных дружинников о </w:t>
      </w:r>
      <w:proofErr w:type="gramStart"/>
      <w:r>
        <w:rPr>
          <w:szCs w:val="28"/>
        </w:rPr>
        <w:t>криминогенной обстановке</w:t>
      </w:r>
      <w:proofErr w:type="gramEnd"/>
      <w:r>
        <w:rPr>
          <w:szCs w:val="28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участвуют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  <w:r>
        <w:rPr>
          <w:szCs w:val="28"/>
        </w:rPr>
        <w:br/>
        <w:t>содействуют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D02542" w:rsidRPr="009A18B2" w:rsidRDefault="00D02542" w:rsidP="00D02542">
      <w:pPr>
        <w:jc w:val="both"/>
        <w:rPr>
          <w:sz w:val="22"/>
          <w:szCs w:val="22"/>
        </w:rPr>
      </w:pPr>
    </w:p>
    <w:p w:rsidR="00D02542" w:rsidRPr="00DC4322" w:rsidRDefault="009A18B2" w:rsidP="00D02542">
      <w:pPr>
        <w:jc w:val="center"/>
        <w:rPr>
          <w:b/>
          <w:szCs w:val="28"/>
        </w:rPr>
      </w:pPr>
      <w:r w:rsidRPr="00DC4322">
        <w:rPr>
          <w:rStyle w:val="af4"/>
          <w:szCs w:val="28"/>
        </w:rPr>
        <w:t>11</w:t>
      </w:r>
      <w:r w:rsidR="00D02542" w:rsidRPr="00DC4322">
        <w:rPr>
          <w:rStyle w:val="af4"/>
          <w:szCs w:val="28"/>
        </w:rPr>
        <w:t>. Обязанности и права народных дружинников</w:t>
      </w:r>
    </w:p>
    <w:p w:rsidR="002B2766" w:rsidRPr="009A18B2" w:rsidRDefault="00D02542" w:rsidP="00D02542">
      <w:pPr>
        <w:jc w:val="both"/>
        <w:rPr>
          <w:sz w:val="22"/>
          <w:szCs w:val="22"/>
        </w:rPr>
      </w:pPr>
      <w:r>
        <w:rPr>
          <w:szCs w:val="28"/>
        </w:rPr>
        <w:tab/>
      </w:r>
    </w:p>
    <w:p w:rsidR="00D02542" w:rsidRDefault="00D02542" w:rsidP="002B2766">
      <w:pPr>
        <w:ind w:firstLine="708"/>
        <w:jc w:val="both"/>
        <w:rPr>
          <w:szCs w:val="28"/>
        </w:rPr>
      </w:pPr>
      <w:r>
        <w:rPr>
          <w:szCs w:val="28"/>
        </w:rPr>
        <w:t>1. Народный дружинник обязан:</w:t>
      </w:r>
    </w:p>
    <w:p w:rsidR="00D02542" w:rsidRDefault="009A18B2" w:rsidP="00D02542">
      <w:pPr>
        <w:jc w:val="both"/>
        <w:rPr>
          <w:szCs w:val="28"/>
        </w:rPr>
      </w:pPr>
      <w:r>
        <w:rPr>
          <w:szCs w:val="28"/>
        </w:rPr>
        <w:tab/>
        <w:t>-</w:t>
      </w:r>
      <w:r w:rsidR="00D02542">
        <w:rPr>
          <w:szCs w:val="28"/>
        </w:rPr>
        <w:t>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Ростовской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четко и добросовестно выполнять законные требования руководства ДНД, а также сотрудников правоохранительных органов при проведении совместных мероприятий;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- в случае обращения граждан с заявлениями о событиях или фактах, угрожающих их личной или общественной безопасности, порядку, либо в случае </w:t>
      </w:r>
      <w:r>
        <w:rPr>
          <w:szCs w:val="28"/>
        </w:rPr>
        <w:lastRenderedPageBreak/>
        <w:t>непосредственного обнаружения указанных событий или фактов, сообщить об этом в ближайший орган внутренних дел и принять меры по спасению людей, пресечению преступлений или административных правонарушений, содействовать в задержании лиц, совершивших преступления или административные правонарушения, а также охранять места происшествия;</w:t>
      </w:r>
      <w:proofErr w:type="gramEnd"/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уведомлять командира ДНД и правоохранительные органы о каждом случае применения физической силы в состоянии необходимой обороны или в состоянии крайней необходимости;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повышать уровень правовых знаний, знать права и обязанности народного дружинника;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быть тактичным, вежливым и внимател</w:t>
      </w:r>
      <w:r w:rsidR="00C40DB8">
        <w:rPr>
          <w:szCs w:val="28"/>
        </w:rPr>
        <w:t>ьным в обращении с гражданами;</w:t>
      </w:r>
      <w:r w:rsidR="00C40DB8">
        <w:rPr>
          <w:szCs w:val="28"/>
        </w:rPr>
        <w:br/>
      </w:r>
      <w:r>
        <w:rPr>
          <w:szCs w:val="28"/>
        </w:rPr>
        <w:tab/>
        <w:t>- соблюдать установленные в ДНД дисциплину, порядок выхода на дежурство, выполнять распоряжения и указания руководителей ДНД;</w:t>
      </w:r>
    </w:p>
    <w:p w:rsidR="00711E38" w:rsidRPr="009A18B2" w:rsidRDefault="00D02542" w:rsidP="00D02542">
      <w:pPr>
        <w:jc w:val="both"/>
        <w:rPr>
          <w:sz w:val="20"/>
        </w:rPr>
      </w:pPr>
      <w:r>
        <w:rPr>
          <w:szCs w:val="28"/>
        </w:rPr>
        <w:tab/>
      </w:r>
    </w:p>
    <w:p w:rsidR="00D02542" w:rsidRDefault="00D02542" w:rsidP="00711E38">
      <w:pPr>
        <w:ind w:firstLine="708"/>
        <w:jc w:val="both"/>
        <w:rPr>
          <w:szCs w:val="28"/>
        </w:rPr>
      </w:pPr>
      <w:r>
        <w:rPr>
          <w:szCs w:val="28"/>
        </w:rPr>
        <w:t>2. Народный дружинник имеет право: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оказывать помощь подразделениям пожарной охраны в предупреждении и тушении лесных и степных  пожаров;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- 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D02542" w:rsidRPr="009A18B2" w:rsidRDefault="00D02542" w:rsidP="00D02542">
      <w:pPr>
        <w:jc w:val="both"/>
        <w:rPr>
          <w:sz w:val="22"/>
          <w:szCs w:val="22"/>
        </w:rPr>
      </w:pPr>
    </w:p>
    <w:p w:rsidR="00711E38" w:rsidRDefault="009A18B2" w:rsidP="00711E38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711E38">
        <w:rPr>
          <w:b/>
          <w:sz w:val="28"/>
          <w:szCs w:val="28"/>
        </w:rPr>
        <w:t>.</w:t>
      </w:r>
      <w:r w:rsidR="00711E38">
        <w:rPr>
          <w:sz w:val="28"/>
          <w:szCs w:val="28"/>
        </w:rPr>
        <w:t xml:space="preserve"> </w:t>
      </w:r>
      <w:r w:rsidR="00711E38">
        <w:rPr>
          <w:b/>
          <w:bCs/>
          <w:sz w:val="28"/>
          <w:szCs w:val="28"/>
        </w:rPr>
        <w:t>Ответственность народных дружинников</w:t>
      </w:r>
    </w:p>
    <w:p w:rsidR="00711E38" w:rsidRDefault="00711E38" w:rsidP="00711E3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2B2766" w:rsidRPr="00711E38" w:rsidRDefault="00711E38" w:rsidP="00711E38">
      <w:pPr>
        <w:pStyle w:val="a6"/>
        <w:spacing w:before="0" w:beforeAutospacing="0" w:after="0" w:afterAutospacing="0"/>
        <w:ind w:firstLine="708"/>
        <w:jc w:val="both"/>
        <w:rPr>
          <w:rStyle w:val="af4"/>
          <w:bCs w:val="0"/>
          <w:sz w:val="28"/>
          <w:szCs w:val="28"/>
        </w:rPr>
      </w:pPr>
      <w:r>
        <w:rPr>
          <w:sz w:val="28"/>
          <w:szCs w:val="28"/>
        </w:rPr>
        <w:lastRenderedPageBreak/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02542" w:rsidRDefault="00711E38" w:rsidP="00711E38">
      <w:pPr>
        <w:jc w:val="both"/>
      </w:pPr>
      <w:r>
        <w:rPr>
          <w:szCs w:val="28"/>
        </w:rPr>
        <w:tab/>
        <w:t>3</w:t>
      </w:r>
      <w:r w:rsidR="00D02542">
        <w:rPr>
          <w:szCs w:val="28"/>
        </w:rPr>
        <w:t>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D02542" w:rsidRDefault="00711E38" w:rsidP="00711E38">
      <w:pPr>
        <w:jc w:val="both"/>
        <w:rPr>
          <w:szCs w:val="28"/>
        </w:rPr>
      </w:pPr>
      <w:r>
        <w:rPr>
          <w:szCs w:val="28"/>
        </w:rPr>
        <w:tab/>
        <w:t>4</w:t>
      </w:r>
      <w:r w:rsidR="00D02542">
        <w:rPr>
          <w:szCs w:val="28"/>
        </w:rPr>
        <w:t>. Народному дружиннику запрещается исполнять обязанности по охране общественного порядка в форменной одежде сотрудников органов, уполномоченных осуществлять охрану общественного порядка, и военнослужащих.</w:t>
      </w:r>
    </w:p>
    <w:p w:rsidR="00D02542" w:rsidRDefault="00711E38" w:rsidP="00D02542">
      <w:pPr>
        <w:jc w:val="both"/>
        <w:rPr>
          <w:szCs w:val="28"/>
        </w:rPr>
      </w:pPr>
      <w:r>
        <w:rPr>
          <w:szCs w:val="28"/>
        </w:rPr>
        <w:tab/>
        <w:t>5</w:t>
      </w:r>
      <w:r w:rsidR="00D02542">
        <w:rPr>
          <w:szCs w:val="28"/>
        </w:rPr>
        <w:t>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</w:p>
    <w:p w:rsidR="00D02542" w:rsidRDefault="00711E38" w:rsidP="00711E38">
      <w:pPr>
        <w:ind w:firstLine="708"/>
        <w:jc w:val="both"/>
      </w:pPr>
      <w:r>
        <w:rPr>
          <w:szCs w:val="28"/>
        </w:rPr>
        <w:t xml:space="preserve">6. </w:t>
      </w:r>
      <w:r w:rsidR="00D02542">
        <w:rPr>
          <w:szCs w:val="28"/>
        </w:rPr>
        <w:t>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4D63EC" w:rsidRPr="004D63EC" w:rsidRDefault="00711E38" w:rsidP="004D63EC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D63EC">
        <w:rPr>
          <w:sz w:val="28"/>
          <w:szCs w:val="28"/>
        </w:rPr>
        <w:t xml:space="preserve">7. </w:t>
      </w:r>
      <w:r w:rsidR="00D02542" w:rsidRPr="004D63EC">
        <w:rPr>
          <w:sz w:val="28"/>
          <w:szCs w:val="28"/>
        </w:rPr>
        <w:t xml:space="preserve">Неправомерные действия народных дружинников при исполнении обязанностей по обеспечению общественного порядка могут быть обжалованы </w:t>
      </w:r>
      <w:r w:rsidR="004D63EC" w:rsidRPr="004D63EC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4D63EC" w:rsidRPr="009A18B2" w:rsidRDefault="004D63EC" w:rsidP="004D63EC">
      <w:pPr>
        <w:rPr>
          <w:rStyle w:val="af4"/>
          <w:sz w:val="22"/>
          <w:szCs w:val="22"/>
        </w:rPr>
      </w:pPr>
    </w:p>
    <w:p w:rsidR="00D02542" w:rsidRDefault="009A18B2" w:rsidP="00D02542">
      <w:pPr>
        <w:jc w:val="center"/>
        <w:rPr>
          <w:b/>
          <w:bCs/>
          <w:szCs w:val="28"/>
        </w:rPr>
      </w:pPr>
      <w:r>
        <w:rPr>
          <w:rStyle w:val="af4"/>
          <w:szCs w:val="28"/>
        </w:rPr>
        <w:t>13</w:t>
      </w:r>
      <w:r w:rsidR="00D02542">
        <w:rPr>
          <w:rStyle w:val="af4"/>
          <w:szCs w:val="28"/>
        </w:rPr>
        <w:t>. Меры поощрения народных дружинников</w:t>
      </w:r>
      <w:r w:rsidR="005D70BA">
        <w:rPr>
          <w:b/>
          <w:bCs/>
          <w:szCs w:val="28"/>
        </w:rPr>
        <w:t xml:space="preserve"> </w:t>
      </w:r>
    </w:p>
    <w:p w:rsidR="005D70BA" w:rsidRPr="009A18B2" w:rsidRDefault="005D70BA" w:rsidP="00D02542">
      <w:pPr>
        <w:jc w:val="center"/>
        <w:rPr>
          <w:rStyle w:val="af4"/>
          <w:b w:val="0"/>
          <w:sz w:val="22"/>
          <w:szCs w:val="22"/>
        </w:rPr>
      </w:pPr>
    </w:p>
    <w:p w:rsidR="00D02542" w:rsidRDefault="009A18B2" w:rsidP="00D02542">
      <w:pPr>
        <w:jc w:val="both"/>
      </w:pPr>
      <w:r>
        <w:rPr>
          <w:szCs w:val="28"/>
        </w:rPr>
        <w:tab/>
        <w:t>1</w:t>
      </w:r>
      <w:r w:rsidR="00D02542">
        <w:rPr>
          <w:szCs w:val="28"/>
        </w:rPr>
        <w:t xml:space="preserve">1. Поощрение народных дружинников, активно участвующих в охране общественного порядка, осуществляют Администрация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 и правоохранительные органы. Мерами морального и материального стимулирования народных дружинников являются: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объявление благодарности;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 xml:space="preserve">награждение почетной грамотой; </w:t>
      </w:r>
    </w:p>
    <w:p w:rsidR="00D02542" w:rsidRDefault="00D02542" w:rsidP="00D02542">
      <w:pPr>
        <w:jc w:val="both"/>
        <w:rPr>
          <w:szCs w:val="28"/>
        </w:rPr>
      </w:pPr>
      <w:r>
        <w:rPr>
          <w:szCs w:val="28"/>
        </w:rPr>
        <w:tab/>
        <w:t>награждение ценным подарком.</w:t>
      </w:r>
    </w:p>
    <w:p w:rsidR="00D02542" w:rsidRDefault="009A18B2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 xml:space="preserve">2. Порядок поощрения устанавливается правовым актом Администрации  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поселения.</w:t>
      </w:r>
    </w:p>
    <w:p w:rsidR="00D02542" w:rsidRDefault="009A18B2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3. 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</w:t>
      </w:r>
      <w:r w:rsidR="004D63EC">
        <w:rPr>
          <w:szCs w:val="28"/>
        </w:rPr>
        <w:t xml:space="preserve">твующим законодательством. </w:t>
      </w:r>
      <w:r w:rsidR="004D63EC">
        <w:rPr>
          <w:szCs w:val="28"/>
        </w:rPr>
        <w:br/>
      </w:r>
      <w:r>
        <w:rPr>
          <w:szCs w:val="28"/>
        </w:rPr>
        <w:tab/>
      </w:r>
      <w:r w:rsidR="00D02542">
        <w:rPr>
          <w:szCs w:val="28"/>
        </w:rPr>
        <w:t>4. Предприятиями, организациями и учреждениями могут применяться иные меры морального и материального стимулирования.</w:t>
      </w:r>
    </w:p>
    <w:p w:rsidR="002B2766" w:rsidRPr="009A18B2" w:rsidRDefault="002B2766" w:rsidP="00D02542">
      <w:pPr>
        <w:jc w:val="center"/>
        <w:rPr>
          <w:sz w:val="22"/>
          <w:szCs w:val="22"/>
        </w:rPr>
      </w:pPr>
    </w:p>
    <w:p w:rsidR="00D02542" w:rsidRPr="009A18B2" w:rsidRDefault="009A18B2" w:rsidP="009A18B2">
      <w:pPr>
        <w:jc w:val="center"/>
      </w:pPr>
      <w:r>
        <w:rPr>
          <w:rStyle w:val="af4"/>
          <w:szCs w:val="28"/>
        </w:rPr>
        <w:t>14</w:t>
      </w:r>
      <w:r w:rsidR="00D02542">
        <w:rPr>
          <w:rStyle w:val="af4"/>
          <w:szCs w:val="28"/>
        </w:rPr>
        <w:t>. Гарантии правовой и социальной защиты</w:t>
      </w:r>
      <w:r>
        <w:rPr>
          <w:rStyle w:val="af4"/>
          <w:szCs w:val="28"/>
        </w:rPr>
        <w:t xml:space="preserve"> </w:t>
      </w:r>
      <w:r w:rsidR="00D02542">
        <w:rPr>
          <w:rStyle w:val="af4"/>
          <w:szCs w:val="28"/>
        </w:rPr>
        <w:t>народных дружинников</w:t>
      </w:r>
    </w:p>
    <w:p w:rsidR="002B2766" w:rsidRPr="009A18B2" w:rsidRDefault="002B2766" w:rsidP="00D02542">
      <w:pPr>
        <w:jc w:val="center"/>
        <w:rPr>
          <w:b/>
          <w:bCs/>
          <w:sz w:val="20"/>
        </w:rPr>
      </w:pPr>
    </w:p>
    <w:p w:rsidR="00D02542" w:rsidRDefault="00C05D78" w:rsidP="00D02542">
      <w:pPr>
        <w:jc w:val="both"/>
      </w:pPr>
      <w:r>
        <w:rPr>
          <w:szCs w:val="28"/>
        </w:rPr>
        <w:tab/>
      </w:r>
      <w:r w:rsidR="00D02542">
        <w:rPr>
          <w:szCs w:val="28"/>
        </w:rPr>
        <w:t xml:space="preserve">1. Гарантии правовой защиты народных дружинников определяются федеральным законодательством, областным законодательством, нормативными правовыми актами администрации </w:t>
      </w:r>
      <w:r w:rsidR="002F4C59">
        <w:rPr>
          <w:szCs w:val="28"/>
        </w:rPr>
        <w:t>Орловск</w:t>
      </w:r>
      <w:r w:rsidR="00D02542">
        <w:rPr>
          <w:szCs w:val="28"/>
        </w:rPr>
        <w:t xml:space="preserve">ого района и Администрации  </w:t>
      </w:r>
      <w:proofErr w:type="spellStart"/>
      <w:r w:rsidR="00B956DA">
        <w:rPr>
          <w:szCs w:val="28"/>
        </w:rPr>
        <w:t>Курганенского</w:t>
      </w:r>
      <w:proofErr w:type="spellEnd"/>
      <w:r w:rsidR="00D02542">
        <w:rPr>
          <w:szCs w:val="28"/>
        </w:rPr>
        <w:t xml:space="preserve"> сельского поселения.</w:t>
      </w:r>
    </w:p>
    <w:p w:rsidR="00D02542" w:rsidRDefault="00C05D78" w:rsidP="00D02542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D02542">
        <w:rPr>
          <w:szCs w:val="28"/>
        </w:rPr>
        <w:t>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D02542" w:rsidRDefault="00C05D78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D02542" w:rsidRDefault="00C05D78" w:rsidP="00D0254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ДНД действующим законодательством и настоящим Положением.</w:t>
      </w:r>
    </w:p>
    <w:p w:rsidR="00D02542" w:rsidRDefault="00C05D78" w:rsidP="009A18B2">
      <w:pPr>
        <w:jc w:val="both"/>
        <w:rPr>
          <w:szCs w:val="28"/>
        </w:rPr>
      </w:pPr>
      <w:r>
        <w:rPr>
          <w:szCs w:val="28"/>
        </w:rPr>
        <w:tab/>
      </w:r>
      <w:r w:rsidR="00D02542">
        <w:rPr>
          <w:szCs w:val="28"/>
        </w:rPr>
        <w:t>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  <w:r w:rsidR="00D02542">
        <w:rPr>
          <w:szCs w:val="28"/>
        </w:rPr>
        <w:br/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</w:t>
      </w:r>
      <w:r w:rsidR="004D63EC">
        <w:rPr>
          <w:szCs w:val="28"/>
        </w:rPr>
        <w:t>ельством Российской Федерации.</w:t>
      </w:r>
      <w:r w:rsidR="004D63EC">
        <w:rPr>
          <w:szCs w:val="28"/>
        </w:rPr>
        <w:br/>
      </w:r>
      <w:r>
        <w:rPr>
          <w:szCs w:val="28"/>
        </w:rPr>
        <w:tab/>
      </w:r>
      <w:r w:rsidR="00D02542">
        <w:rPr>
          <w:szCs w:val="28"/>
        </w:rPr>
        <w:t>6.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2B2766" w:rsidRPr="009A18B2" w:rsidRDefault="002B2766" w:rsidP="009A18B2">
      <w:pPr>
        <w:jc w:val="center"/>
        <w:rPr>
          <w:rStyle w:val="af4"/>
          <w:sz w:val="22"/>
          <w:szCs w:val="22"/>
        </w:rPr>
      </w:pPr>
    </w:p>
    <w:p w:rsidR="004D63EC" w:rsidRDefault="009A18B2" w:rsidP="009A18B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15</w:t>
      </w:r>
      <w:r w:rsidR="004D63EC">
        <w:rPr>
          <w:b/>
          <w:sz w:val="28"/>
          <w:szCs w:val="28"/>
        </w:rPr>
        <w:t>.</w:t>
      </w:r>
      <w:r w:rsidR="004D63EC">
        <w:rPr>
          <w:sz w:val="28"/>
          <w:szCs w:val="28"/>
        </w:rPr>
        <w:t xml:space="preserve"> </w:t>
      </w:r>
      <w:r w:rsidR="004D63EC">
        <w:rPr>
          <w:b/>
          <w:bCs/>
          <w:sz w:val="28"/>
          <w:szCs w:val="28"/>
        </w:rPr>
        <w:t>Материально-техническое обеспечение деятельности народных дружин</w:t>
      </w:r>
    </w:p>
    <w:p w:rsidR="009A18B2" w:rsidRPr="009A18B2" w:rsidRDefault="009A18B2" w:rsidP="009A18B2">
      <w:pPr>
        <w:pStyle w:val="a6"/>
        <w:spacing w:before="0" w:beforeAutospacing="0" w:after="0" w:afterAutospacing="0"/>
        <w:jc w:val="center"/>
        <w:rPr>
          <w:sz w:val="22"/>
          <w:szCs w:val="22"/>
        </w:rPr>
      </w:pPr>
    </w:p>
    <w:p w:rsidR="004D63EC" w:rsidRDefault="004D63EC" w:rsidP="009A18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4D63EC" w:rsidRDefault="004D63EC" w:rsidP="009A18B2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9A18B2" w:rsidRPr="009A18B2" w:rsidRDefault="009A18B2" w:rsidP="009A18B2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3EC" w:rsidRDefault="009A18B2" w:rsidP="009A18B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="004D63EC">
        <w:rPr>
          <w:b/>
          <w:sz w:val="28"/>
          <w:szCs w:val="28"/>
        </w:rPr>
        <w:t>.</w:t>
      </w:r>
      <w:r w:rsidR="004D63EC">
        <w:rPr>
          <w:sz w:val="28"/>
          <w:szCs w:val="28"/>
        </w:rPr>
        <w:t xml:space="preserve"> </w:t>
      </w:r>
      <w:r w:rsidR="004D63EC">
        <w:rPr>
          <w:b/>
          <w:bCs/>
          <w:sz w:val="28"/>
          <w:szCs w:val="28"/>
        </w:rPr>
        <w:t>Взаимодействие народных дружин с органами внутренних дел (полицией) и иными правоохранительными органами</w:t>
      </w:r>
    </w:p>
    <w:p w:rsidR="009A18B2" w:rsidRDefault="009A18B2" w:rsidP="009A18B2">
      <w:pPr>
        <w:pStyle w:val="a6"/>
        <w:spacing w:before="0" w:beforeAutospacing="0" w:after="0" w:afterAutospacing="0"/>
        <w:jc w:val="center"/>
        <w:rPr>
          <w:szCs w:val="28"/>
        </w:rPr>
      </w:pPr>
    </w:p>
    <w:p w:rsidR="004D63EC" w:rsidRDefault="004D63EC" w:rsidP="004D63EC">
      <w:pPr>
        <w:ind w:firstLine="708"/>
        <w:jc w:val="both"/>
        <w:rPr>
          <w:szCs w:val="28"/>
        </w:rPr>
      </w:pPr>
      <w:r>
        <w:rPr>
          <w:szCs w:val="28"/>
        </w:rPr>
        <w:t xml:space="preserve">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 и ОМВД России по Орловскому району. </w:t>
      </w:r>
    </w:p>
    <w:p w:rsidR="004D63EC" w:rsidRDefault="004D63EC" w:rsidP="004D63EC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органов местного самоуправления 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и ОМВД России по Орловскому району. </w:t>
      </w:r>
    </w:p>
    <w:p w:rsidR="004D63EC" w:rsidRDefault="009A18B2" w:rsidP="004D63EC">
      <w:pPr>
        <w:pStyle w:val="a6"/>
        <w:jc w:val="center"/>
        <w:rPr>
          <w:szCs w:val="28"/>
        </w:rPr>
      </w:pPr>
      <w:r>
        <w:rPr>
          <w:b/>
          <w:sz w:val="28"/>
          <w:szCs w:val="28"/>
        </w:rPr>
        <w:t>17</w:t>
      </w:r>
      <w:r w:rsidR="004D63EC">
        <w:rPr>
          <w:b/>
          <w:sz w:val="28"/>
          <w:szCs w:val="28"/>
        </w:rPr>
        <w:t>.</w:t>
      </w:r>
      <w:r w:rsidR="004D63EC">
        <w:rPr>
          <w:sz w:val="28"/>
          <w:szCs w:val="28"/>
        </w:rPr>
        <w:t xml:space="preserve"> </w:t>
      </w:r>
      <w:proofErr w:type="gramStart"/>
      <w:r w:rsidR="004D63EC">
        <w:rPr>
          <w:b/>
          <w:sz w:val="28"/>
          <w:szCs w:val="28"/>
        </w:rPr>
        <w:t>К</w:t>
      </w:r>
      <w:r w:rsidR="004D63EC">
        <w:rPr>
          <w:b/>
          <w:bCs/>
          <w:sz w:val="28"/>
          <w:szCs w:val="28"/>
        </w:rPr>
        <w:t>онтроль за</w:t>
      </w:r>
      <w:proofErr w:type="gramEnd"/>
      <w:r w:rsidR="004D63EC">
        <w:rPr>
          <w:b/>
          <w:bCs/>
          <w:sz w:val="28"/>
          <w:szCs w:val="28"/>
        </w:rPr>
        <w:t xml:space="preserve"> деятельностью народной дружины</w:t>
      </w:r>
    </w:p>
    <w:p w:rsidR="004D63EC" w:rsidRDefault="004D63EC" w:rsidP="004D63EC">
      <w:pPr>
        <w:ind w:firstLine="708"/>
        <w:jc w:val="both"/>
        <w:rPr>
          <w:b/>
          <w:szCs w:val="28"/>
        </w:rPr>
      </w:pPr>
      <w:r>
        <w:rPr>
          <w:szCs w:val="28"/>
        </w:rPr>
        <w:lastRenderedPageBreak/>
        <w:t xml:space="preserve">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народной дружины осуществляется ОМВД России по Орловскому району. </w:t>
      </w:r>
    </w:p>
    <w:p w:rsidR="004D63EC" w:rsidRDefault="009A18B2" w:rsidP="004D63EC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D63EC">
        <w:rPr>
          <w:b/>
          <w:sz w:val="28"/>
          <w:szCs w:val="28"/>
        </w:rPr>
        <w:t>.</w:t>
      </w:r>
      <w:r w:rsidR="004D63EC">
        <w:rPr>
          <w:sz w:val="28"/>
          <w:szCs w:val="28"/>
        </w:rPr>
        <w:t xml:space="preserve"> </w:t>
      </w:r>
      <w:r w:rsidR="004D63EC">
        <w:rPr>
          <w:b/>
          <w:bCs/>
          <w:sz w:val="28"/>
          <w:szCs w:val="28"/>
        </w:rPr>
        <w:t>Материальное стимулирование народных дружинников</w:t>
      </w:r>
    </w:p>
    <w:p w:rsidR="004D63EC" w:rsidRDefault="004D63EC" w:rsidP="009A18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Органы местного самоуправления за счет средств  местного бюджета могут осуществлять материальное стимулирование деятельности народных дружинников (</w:t>
      </w:r>
      <w:r>
        <w:rPr>
          <w:color w:val="000000"/>
          <w:sz w:val="28"/>
          <w:szCs w:val="28"/>
        </w:rPr>
        <w:t>объявление благодарности; награждение грамотой, награждение подарком или денежной премией)</w:t>
      </w:r>
      <w:r>
        <w:rPr>
          <w:sz w:val="28"/>
          <w:szCs w:val="28"/>
        </w:rPr>
        <w:t>.</w:t>
      </w:r>
    </w:p>
    <w:p w:rsidR="004D63EC" w:rsidRDefault="004D63EC" w:rsidP="009A18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4D63EC" w:rsidRDefault="004D63EC" w:rsidP="009A18B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Народным дружинникам 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4D63EC" w:rsidRDefault="004D63EC" w:rsidP="009A18B2">
      <w:pPr>
        <w:pStyle w:val="a6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>
        <w:rPr>
          <w:sz w:val="28"/>
          <w:szCs w:val="28"/>
        </w:rPr>
        <w:t xml:space="preserve"> иными правоохранительными органами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4D63EC" w:rsidRDefault="004D63EC" w:rsidP="009A18B2">
      <w:pPr>
        <w:widowControl w:val="0"/>
        <w:jc w:val="both"/>
        <w:rPr>
          <w:szCs w:val="28"/>
        </w:rPr>
      </w:pPr>
    </w:p>
    <w:p w:rsidR="004D63EC" w:rsidRDefault="004D63EC" w:rsidP="009A18B2">
      <w:pPr>
        <w:widowControl w:val="0"/>
        <w:jc w:val="both"/>
        <w:rPr>
          <w:szCs w:val="28"/>
        </w:rPr>
      </w:pPr>
    </w:p>
    <w:p w:rsidR="004D63EC" w:rsidRDefault="004D63EC" w:rsidP="004D63EC">
      <w:pPr>
        <w:pStyle w:val="a6"/>
        <w:jc w:val="both"/>
      </w:pPr>
    </w:p>
    <w:p w:rsidR="00D02542" w:rsidRDefault="00514272" w:rsidP="00D02542">
      <w:pPr>
        <w:jc w:val="both"/>
        <w:rPr>
          <w:szCs w:val="28"/>
        </w:rPr>
      </w:pPr>
      <w:r>
        <w:rPr>
          <w:szCs w:val="28"/>
        </w:rPr>
        <w:t>Ведущий специалист                                                           М.П. Орехова</w:t>
      </w:r>
    </w:p>
    <w:p w:rsidR="00D02542" w:rsidRDefault="00D02542" w:rsidP="00337DF6">
      <w:pPr>
        <w:rPr>
          <w:szCs w:val="28"/>
        </w:rPr>
      </w:pPr>
    </w:p>
    <w:p w:rsidR="002B2766" w:rsidRDefault="002B2766">
      <w:pPr>
        <w:rPr>
          <w:szCs w:val="28"/>
        </w:rPr>
      </w:pPr>
      <w:r>
        <w:rPr>
          <w:szCs w:val="28"/>
        </w:rPr>
        <w:br w:type="page"/>
      </w:r>
    </w:p>
    <w:p w:rsidR="00C05D78" w:rsidRPr="000A5024" w:rsidRDefault="00C05D78" w:rsidP="00DC4322">
      <w:pPr>
        <w:spacing w:line="200" w:lineRule="atLeast"/>
        <w:rPr>
          <w:sz w:val="24"/>
        </w:rPr>
      </w:pPr>
    </w:p>
    <w:p w:rsidR="00C05D78" w:rsidRDefault="00C05D78" w:rsidP="00C05D78">
      <w:pPr>
        <w:spacing w:line="200" w:lineRule="atLeast"/>
        <w:ind w:firstLine="567"/>
        <w:jc w:val="center"/>
        <w:rPr>
          <w:sz w:val="24"/>
        </w:rPr>
      </w:pPr>
      <w:r>
        <w:rPr>
          <w:sz w:val="24"/>
        </w:rPr>
        <w:t>ПОРЯДОК ОФОРМЛЕНИЯ, ВЫДАЧИ И СДАЧИ УДОСТОВЕРЕНИЯ НАРОДНОГО ДРУЖИННИКА</w:t>
      </w:r>
    </w:p>
    <w:p w:rsidR="00C05D78" w:rsidRDefault="00C05D78" w:rsidP="00C05D78">
      <w:pPr>
        <w:spacing w:line="200" w:lineRule="atLeast"/>
        <w:ind w:firstLine="567"/>
        <w:jc w:val="center"/>
        <w:rPr>
          <w:sz w:val="24"/>
        </w:rPr>
      </w:pPr>
    </w:p>
    <w:p w:rsidR="00C05D78" w:rsidRDefault="00C05D78" w:rsidP="00C05D78">
      <w:pPr>
        <w:spacing w:line="200" w:lineRule="atLeast"/>
        <w:ind w:right="27" w:firstLine="709"/>
        <w:jc w:val="both"/>
        <w:rPr>
          <w:sz w:val="24"/>
        </w:rPr>
      </w:pPr>
      <w:r>
        <w:rPr>
          <w:sz w:val="24"/>
        </w:rPr>
        <w:t>1. Бланки  удостоверений  являются  документами строгой отчетности.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2. За хранение и учет бланков удостоверений ответственность несет руководитель координирующего органа (штаба)  (командир народных дружинников).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5. Удостоверения оформляются на основании личного дела </w:t>
      </w:r>
      <w:r>
        <w:rPr>
          <w:rFonts w:cs="TimesNewRomanPSMT"/>
          <w:sz w:val="24"/>
        </w:rPr>
        <w:t>народного</w:t>
      </w:r>
      <w:r>
        <w:rPr>
          <w:sz w:val="24"/>
        </w:rPr>
        <w:t xml:space="preserve"> дружинника.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В личное дело входят: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фотография размером 4 см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5 см;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автобиография;</w:t>
      </w:r>
    </w:p>
    <w:p w:rsidR="00C05D78" w:rsidRDefault="00C05D78" w:rsidP="00C05D78">
      <w:pPr>
        <w:pStyle w:val="ConsPlusNormal"/>
        <w:spacing w:line="200" w:lineRule="atLeast"/>
        <w:ind w:firstLine="709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от действующих народных </w:t>
      </w:r>
      <w:r>
        <w:rPr>
          <w:rFonts w:ascii="Times New Roman" w:hAnsi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характеристика с последнего места работы или обучения;</w:t>
      </w:r>
    </w:p>
    <w:p w:rsidR="00C05D78" w:rsidRDefault="00C05D78" w:rsidP="00C05D78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справка из </w:t>
      </w:r>
      <w:r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C05D78" w:rsidRDefault="00C05D78" w:rsidP="00C05D78">
      <w:pPr>
        <w:pStyle w:val="af6"/>
        <w:shd w:val="clear" w:color="auto" w:fill="FEFFFF"/>
        <w:spacing w:line="200" w:lineRule="atLeast"/>
        <w:ind w:firstLine="709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справка о наличии (отсутствии) судимости. 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8. При выдаче удостоверения руководитель координирующего органа (штаба) обязан провести разъяснительную работу с </w:t>
      </w:r>
      <w:r>
        <w:rPr>
          <w:rFonts w:cs="TimesNewRomanPSMT"/>
          <w:sz w:val="24"/>
        </w:rPr>
        <w:t>народным</w:t>
      </w:r>
      <w:r>
        <w:rPr>
          <w:sz w:val="24"/>
        </w:rPr>
        <w:t xml:space="preserve"> дружинником о ценности удостоверения и последствиях его утери.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9. В случае утраты удостоверения устанавливаются обстоятельства и причины происшествия. После установления степени личной вины </w:t>
      </w:r>
      <w:r>
        <w:rPr>
          <w:rFonts w:cs="TimesNewRomanPSMT"/>
          <w:sz w:val="24"/>
        </w:rPr>
        <w:t>народного</w:t>
      </w:r>
      <w:r>
        <w:rPr>
          <w:sz w:val="24"/>
        </w:rPr>
        <w:t xml:space="preserve"> дружинника решается вопрос о привлечении его к ответственности.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10. В случае выхода (исключения) из состава добровольной народной дружины </w:t>
      </w:r>
      <w:r>
        <w:rPr>
          <w:rFonts w:cs="TimesNewRomanPSMT"/>
          <w:sz w:val="24"/>
        </w:rPr>
        <w:t>народный</w:t>
      </w:r>
      <w:r>
        <w:rPr>
          <w:sz w:val="24"/>
        </w:rPr>
        <w:t xml:space="preserve"> дружинник обязан сдать удостоверение ответственному сотруднику (секретарю) коллегиального органа (штаба).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11. Сверка учета действующих и выбывших </w:t>
      </w:r>
      <w:r>
        <w:rPr>
          <w:rFonts w:cs="TimesNewRomanPSMT"/>
          <w:sz w:val="24"/>
        </w:rPr>
        <w:t>народных</w:t>
      </w:r>
      <w:r>
        <w:rPr>
          <w:sz w:val="24"/>
        </w:rPr>
        <w:t xml:space="preserve">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12. По истечении срока действия удостоверения </w:t>
      </w:r>
      <w:r>
        <w:rPr>
          <w:rFonts w:cs="TimesNewRomanPSMT"/>
          <w:sz w:val="24"/>
        </w:rPr>
        <w:t>народный</w:t>
      </w:r>
      <w:r>
        <w:rPr>
          <w:sz w:val="24"/>
        </w:rPr>
        <w:t xml:space="preserve"> дружинник обязан сдать удостоверение и при необходимости получить новое. </w:t>
      </w:r>
    </w:p>
    <w:p w:rsidR="00C05D78" w:rsidRDefault="00C05D78" w:rsidP="00C05D78">
      <w:pPr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AF7584" w:rsidRDefault="00AF7584" w:rsidP="00C05D78">
      <w:pPr>
        <w:spacing w:line="200" w:lineRule="atLeast"/>
        <w:ind w:firstLine="709"/>
        <w:jc w:val="both"/>
        <w:rPr>
          <w:sz w:val="24"/>
        </w:rPr>
        <w:sectPr w:rsidR="00AF7584" w:rsidSect="008728A3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lastRenderedPageBreak/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C05D78" w:rsidRPr="00AF7584" w:rsidRDefault="00C05D78" w:rsidP="00AF7584">
      <w:pPr>
        <w:spacing w:line="200" w:lineRule="atLeast"/>
        <w:jc w:val="both"/>
        <w:rPr>
          <w:sz w:val="24"/>
        </w:rPr>
      </w:pPr>
    </w:p>
    <w:p w:rsidR="00C05D78" w:rsidRPr="00AF7584" w:rsidRDefault="00C05D78" w:rsidP="00C05D78">
      <w:pPr>
        <w:spacing w:line="200" w:lineRule="atLeast"/>
        <w:jc w:val="center"/>
        <w:rPr>
          <w:sz w:val="24"/>
        </w:rPr>
      </w:pPr>
      <w:r w:rsidRPr="00AF7584">
        <w:rPr>
          <w:sz w:val="24"/>
        </w:rPr>
        <w:t>ЖУРНАЛ УЧЕТА ВЫДАЧИ И СДАЧИ УДОСТОВЕРЕНИЙ НАРОДНЫХ ДРУЖИННИКОВ</w:t>
      </w:r>
    </w:p>
    <w:p w:rsidR="00C05D78" w:rsidRPr="00AF7584" w:rsidRDefault="00C05D78" w:rsidP="00C05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rPr>
          <w:szCs w:val="28"/>
        </w:rPr>
      </w:pPr>
    </w:p>
    <w:tbl>
      <w:tblPr>
        <w:tblW w:w="13042" w:type="dxa"/>
        <w:tblInd w:w="1285" w:type="dxa"/>
        <w:tblLayout w:type="fixed"/>
        <w:tblLook w:val="0000"/>
      </w:tblPr>
      <w:tblGrid>
        <w:gridCol w:w="709"/>
        <w:gridCol w:w="1843"/>
        <w:gridCol w:w="1701"/>
        <w:gridCol w:w="1702"/>
        <w:gridCol w:w="1276"/>
        <w:gridCol w:w="1559"/>
        <w:gridCol w:w="1559"/>
        <w:gridCol w:w="1134"/>
        <w:gridCol w:w="1559"/>
      </w:tblGrid>
      <w:tr w:rsidR="00C05D78" w:rsidRPr="00AF7584" w:rsidTr="00276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№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proofErr w:type="spellStart"/>
            <w:proofErr w:type="gramStart"/>
            <w:r w:rsidRPr="00AF7584">
              <w:rPr>
                <w:sz w:val="24"/>
              </w:rPr>
              <w:t>п</w:t>
            </w:r>
            <w:proofErr w:type="spellEnd"/>
            <w:proofErr w:type="gramEnd"/>
            <w:r w:rsidRPr="00AF7584">
              <w:rPr>
                <w:sz w:val="24"/>
              </w:rPr>
              <w:t>/</w:t>
            </w:r>
            <w:proofErr w:type="spellStart"/>
            <w:r w:rsidRPr="00AF7584">
              <w:rPr>
                <w:sz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Ф.И.О. получателя удостоверения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Домашний адрес, место работы (обучения)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Серия и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номер удостоверения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Дата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выдачи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Личная подпись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получателя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Ф.И.О., выдавшего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удостоверение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Личная подпись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сдающего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 xml:space="preserve">Ф.И.О., </w:t>
            </w:r>
            <w:proofErr w:type="gramStart"/>
            <w:r w:rsidRPr="00AF7584">
              <w:rPr>
                <w:sz w:val="24"/>
              </w:rPr>
              <w:t>принявшего</w:t>
            </w:r>
            <w:proofErr w:type="gramEnd"/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удостоверение</w:t>
            </w:r>
          </w:p>
        </w:tc>
      </w:tr>
      <w:tr w:rsidR="00C05D78" w:rsidRPr="00AF7584" w:rsidTr="00276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C05D78" w:rsidRPr="00AF7584" w:rsidTr="00276F8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1</w:t>
            </w:r>
          </w:p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276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78" w:rsidRPr="00AF7584" w:rsidRDefault="00C05D78" w:rsidP="00372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C05D78" w:rsidRPr="00AF7584" w:rsidRDefault="00C05D78" w:rsidP="00AF7584">
      <w:pPr>
        <w:spacing w:line="200" w:lineRule="atLeast"/>
        <w:rPr>
          <w:bCs/>
          <w:sz w:val="24"/>
        </w:rPr>
      </w:pPr>
    </w:p>
    <w:p w:rsidR="00C05D78" w:rsidRPr="00AF7584" w:rsidRDefault="00C05D78" w:rsidP="00C05D78">
      <w:pPr>
        <w:spacing w:line="200" w:lineRule="atLeast"/>
        <w:jc w:val="center"/>
        <w:rPr>
          <w:bCs/>
          <w:sz w:val="24"/>
        </w:rPr>
      </w:pPr>
      <w:r w:rsidRPr="00AF7584">
        <w:rPr>
          <w:bCs/>
          <w:sz w:val="24"/>
        </w:rPr>
        <w:t>ОПИСАНИЕ УДОСТОВЕРЕНИЯ НАРОДНОГО ДРУЖИННИКА</w:t>
      </w: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t xml:space="preserve">1. Удостоверение народного дружинника с твердыми обложками, обтянутыми коленкором бордового цвета. Размер развернутого удостоверения народного дружинника - 200 мм </w:t>
      </w:r>
      <w:proofErr w:type="spellStart"/>
      <w:r w:rsidRPr="00AF7584">
        <w:rPr>
          <w:sz w:val="24"/>
        </w:rPr>
        <w:t>x</w:t>
      </w:r>
      <w:proofErr w:type="spellEnd"/>
      <w:r w:rsidRPr="00AF7584">
        <w:rPr>
          <w:sz w:val="24"/>
        </w:rPr>
        <w:t xml:space="preserve"> 70 мм.</w:t>
      </w: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t>2. Вид внешней стороны удостоверения народного дружинника:</w:t>
      </w: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t>на лицевой стороне удостоверения в центре располагается надпись "УДОСТОВЕРЕНИЕ НАРОДНОГО ДРУЖИННИКА", выполненная золотым тиснением. Допускается расположение в верхней части по центру герба муниципального образования.</w:t>
      </w: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551" w:type="dxa"/>
        <w:tblLayout w:type="fixed"/>
        <w:tblLook w:val="0000"/>
      </w:tblPr>
      <w:tblGrid>
        <w:gridCol w:w="4643"/>
        <w:gridCol w:w="4684"/>
      </w:tblGrid>
      <w:tr w:rsidR="00C05D78" w:rsidRPr="00AF7584" w:rsidTr="00AF7584">
        <w:trPr>
          <w:trHeight w:val="2869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Pr="00AF7584" w:rsidRDefault="00C05D78" w:rsidP="003723B5">
            <w:pPr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rPr>
                <w:sz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78" w:rsidRPr="00AF7584" w:rsidRDefault="00C05D78" w:rsidP="003723B5">
            <w:pPr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УДОСТОВЕРЕНИЕ</w:t>
            </w: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НАРОДНОГО</w:t>
            </w: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r w:rsidRPr="00AF7584">
              <w:rPr>
                <w:sz w:val="24"/>
              </w:rPr>
              <w:t>ДРУЖИННИКА</w:t>
            </w:r>
          </w:p>
          <w:p w:rsidR="00C05D78" w:rsidRPr="00AF7584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Pr="00AF7584" w:rsidRDefault="00C05D78" w:rsidP="003723B5">
            <w:pPr>
              <w:spacing w:line="200" w:lineRule="atLeast"/>
              <w:rPr>
                <w:sz w:val="24"/>
              </w:rPr>
            </w:pPr>
          </w:p>
        </w:tc>
      </w:tr>
    </w:tbl>
    <w:p w:rsidR="00276F88" w:rsidRDefault="00276F88" w:rsidP="00C05D78">
      <w:pPr>
        <w:spacing w:line="200" w:lineRule="atLeast"/>
        <w:ind w:firstLine="709"/>
        <w:jc w:val="both"/>
        <w:rPr>
          <w:sz w:val="22"/>
          <w:szCs w:val="22"/>
        </w:rPr>
        <w:sectPr w:rsidR="00276F88" w:rsidSect="00276F88">
          <w:pgSz w:w="16838" w:h="11906" w:orient="landscape"/>
          <w:pgMar w:top="1134" w:right="624" w:bottom="567" w:left="624" w:header="709" w:footer="709" w:gutter="0"/>
          <w:cols w:space="708"/>
          <w:docGrid w:linePitch="360"/>
        </w:sectPr>
      </w:pPr>
    </w:p>
    <w:p w:rsidR="00C05D78" w:rsidRPr="00276F88" w:rsidRDefault="00C05D78" w:rsidP="00C05D78">
      <w:pPr>
        <w:spacing w:line="200" w:lineRule="atLeast"/>
        <w:ind w:firstLine="709"/>
        <w:jc w:val="both"/>
        <w:rPr>
          <w:sz w:val="22"/>
          <w:szCs w:val="22"/>
        </w:rPr>
      </w:pP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t>3. Вид внутренней стороны удостоверения народного дружинника:</w:t>
      </w: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t xml:space="preserve">на левой стороне располагаются фотография размером 4 см </w:t>
      </w:r>
      <w:proofErr w:type="spellStart"/>
      <w:r w:rsidRPr="00AF7584">
        <w:rPr>
          <w:sz w:val="24"/>
        </w:rPr>
        <w:t>x</w:t>
      </w:r>
      <w:proofErr w:type="spellEnd"/>
      <w:r w:rsidRPr="00AF7584">
        <w:rPr>
          <w:sz w:val="24"/>
        </w:rPr>
        <w:t xml:space="preserve"> 5 см и надписи сверху вниз: Ростовская область, Советский  район </w:t>
      </w:r>
      <w:proofErr w:type="spellStart"/>
      <w:r w:rsidRPr="00AF7584">
        <w:rPr>
          <w:sz w:val="24"/>
        </w:rPr>
        <w:t>Калач-Куртлакское</w:t>
      </w:r>
      <w:proofErr w:type="spellEnd"/>
      <w:r w:rsidRPr="00AF7584">
        <w:rPr>
          <w:sz w:val="24"/>
        </w:rPr>
        <w:t xml:space="preserve"> сельское поселение,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C05D78" w:rsidRPr="00AF7584" w:rsidRDefault="00C05D78" w:rsidP="00C05D78">
      <w:pPr>
        <w:spacing w:line="200" w:lineRule="atLeast"/>
        <w:ind w:firstLine="709"/>
        <w:jc w:val="both"/>
        <w:rPr>
          <w:sz w:val="24"/>
        </w:rPr>
      </w:pPr>
      <w:r w:rsidRPr="00AF7584">
        <w:rPr>
          <w:sz w:val="24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0" w:type="auto"/>
        <w:tblInd w:w="-20" w:type="dxa"/>
        <w:tblLayout w:type="fixed"/>
        <w:tblLook w:val="0000"/>
      </w:tblPr>
      <w:tblGrid>
        <w:gridCol w:w="4643"/>
        <w:gridCol w:w="4684"/>
      </w:tblGrid>
      <w:tr w:rsidR="00C05D78" w:rsidTr="003723B5">
        <w:trPr>
          <w:trHeight w:hRule="exact" w:val="365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78" w:rsidRDefault="00C05D78" w:rsidP="003723B5">
            <w:pPr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Ростовская область</w:t>
            </w:r>
          </w:p>
          <w:p w:rsidR="00C05D78" w:rsidRDefault="00C05D78" w:rsidP="003723B5">
            <w:pPr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Советский район</w:t>
            </w: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Калач-Куртлакское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 _______________</w:t>
            </w: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Default="003D600D" w:rsidP="003723B5">
            <w:pPr>
              <w:spacing w:line="200" w:lineRule="atLeast"/>
              <w:rPr>
                <w:sz w:val="24"/>
              </w:rPr>
            </w:pPr>
            <w:r w:rsidRPr="003D600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05pt;margin-top:5.7pt;width:68.3pt;height:.25pt;z-index:251660288" o:connectortype="straight" strokeweight=".26mm">
                  <v:stroke joinstyle="miter"/>
                </v:shape>
              </w:pict>
            </w:r>
            <w:r w:rsidRPr="003D600D">
              <w:pict>
                <v:shape id="_x0000_s1027" type="#_x0000_t32" style="position:absolute;margin-left:62.2pt;margin-top:5.7pt;width:.25pt;height:90.6pt;z-index:251661312" o:connectortype="straight" strokeweight=".26mm">
                  <v:stroke joinstyle="miter"/>
                </v:shape>
              </w:pict>
            </w:r>
            <w:r w:rsidR="00C05D78">
              <w:rPr>
                <w:sz w:val="24"/>
              </w:rPr>
              <w:t xml:space="preserve">      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      Место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             </w:t>
            </w:r>
            <w:proofErr w:type="gramStart"/>
            <w:r>
              <w:rPr>
                <w:sz w:val="24"/>
              </w:rPr>
              <w:t>дата</w:t>
            </w:r>
            <w:proofErr w:type="gramEnd"/>
            <w:r>
              <w:rPr>
                <w:sz w:val="24"/>
              </w:rPr>
              <w:t xml:space="preserve">  « ___ » ___________ 20___ г.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>фотографии       выдачи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_______________________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      (личная подпись)</w:t>
            </w:r>
          </w:p>
          <w:p w:rsidR="00C05D78" w:rsidRDefault="00C05D78" w:rsidP="003723B5">
            <w:pPr>
              <w:spacing w:line="20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         М.П.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78" w:rsidRDefault="00C05D78" w:rsidP="003723B5">
            <w:pPr>
              <w:snapToGrid w:val="0"/>
              <w:spacing w:line="200" w:lineRule="atLeast"/>
              <w:jc w:val="center"/>
              <w:rPr>
                <w:sz w:val="24"/>
              </w:rPr>
            </w:pPr>
          </w:p>
          <w:p w:rsidR="00C05D78" w:rsidRDefault="00C05D78" w:rsidP="003723B5">
            <w:pPr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___________________________</w:t>
            </w:r>
          </w:p>
          <w:p w:rsidR="00C05D78" w:rsidRDefault="00C05D78" w:rsidP="003723B5">
            <w:pPr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Имя:             ___________________________</w:t>
            </w:r>
          </w:p>
          <w:p w:rsidR="00C05D78" w:rsidRDefault="00C05D78" w:rsidP="003723B5">
            <w:pPr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Отчество:  ___________________________</w:t>
            </w: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Default="00C05D78" w:rsidP="003723B5">
            <w:pPr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Действительно: до «__» __________ 20__г.</w:t>
            </w:r>
          </w:p>
          <w:p w:rsidR="00C05D78" w:rsidRDefault="00C05D78" w:rsidP="003723B5">
            <w:pPr>
              <w:spacing w:line="200" w:lineRule="atLeast"/>
              <w:jc w:val="both"/>
              <w:rPr>
                <w:sz w:val="24"/>
              </w:rPr>
            </w:pPr>
          </w:p>
          <w:p w:rsidR="00C05D78" w:rsidRDefault="00C05D78" w:rsidP="003723B5">
            <w:pPr>
              <w:spacing w:line="2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до «__» __________ 20__г.</w:t>
            </w: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</w:t>
            </w:r>
          </w:p>
          <w:p w:rsidR="00C05D78" w:rsidRDefault="00C05D78" w:rsidP="003723B5">
            <w:pPr>
              <w:spacing w:line="200" w:lineRule="atLeast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М.П. 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C05D78" w:rsidRDefault="00C05D78" w:rsidP="00C05D78">
      <w:pPr>
        <w:spacing w:line="200" w:lineRule="atLeast"/>
      </w:pPr>
    </w:p>
    <w:p w:rsidR="00C05D78" w:rsidRDefault="00C05D78" w:rsidP="00C05D78">
      <w:pPr>
        <w:spacing w:line="200" w:lineRule="atLeast"/>
        <w:ind w:firstLine="567"/>
        <w:jc w:val="right"/>
        <w:rPr>
          <w:sz w:val="24"/>
        </w:rPr>
      </w:pPr>
    </w:p>
    <w:p w:rsidR="00C05D78" w:rsidRDefault="00C05D78" w:rsidP="00C05D78">
      <w:pPr>
        <w:spacing w:line="200" w:lineRule="atLeast"/>
        <w:ind w:firstLine="567"/>
        <w:jc w:val="right"/>
        <w:rPr>
          <w:sz w:val="24"/>
        </w:rPr>
      </w:pPr>
    </w:p>
    <w:p w:rsidR="00C05D78" w:rsidRDefault="00C05D78" w:rsidP="00C05D78">
      <w:pPr>
        <w:spacing w:line="200" w:lineRule="atLeast"/>
        <w:ind w:firstLine="567"/>
        <w:jc w:val="right"/>
        <w:rPr>
          <w:sz w:val="24"/>
        </w:rPr>
      </w:pPr>
    </w:p>
    <w:p w:rsidR="00C05D78" w:rsidRDefault="00C05D78" w:rsidP="00C05D78">
      <w:pPr>
        <w:spacing w:line="200" w:lineRule="atLeast"/>
        <w:rPr>
          <w:sz w:val="24"/>
        </w:rPr>
      </w:pPr>
    </w:p>
    <w:p w:rsidR="00C05D78" w:rsidRDefault="00C05D78" w:rsidP="00C05D78">
      <w:pPr>
        <w:spacing w:line="200" w:lineRule="atLeast"/>
        <w:ind w:firstLine="567"/>
        <w:jc w:val="right"/>
        <w:rPr>
          <w:sz w:val="24"/>
        </w:rPr>
      </w:pPr>
    </w:p>
    <w:p w:rsidR="00276F88" w:rsidRDefault="00276F88">
      <w:pPr>
        <w:rPr>
          <w:sz w:val="24"/>
        </w:rPr>
      </w:pPr>
      <w:r>
        <w:rPr>
          <w:sz w:val="24"/>
        </w:rPr>
        <w:br w:type="page"/>
      </w:r>
    </w:p>
    <w:p w:rsidR="00C05D78" w:rsidRDefault="00C05D78" w:rsidP="00C05D78">
      <w:pPr>
        <w:spacing w:line="200" w:lineRule="atLeast"/>
        <w:jc w:val="center"/>
        <w:rPr>
          <w:sz w:val="24"/>
        </w:rPr>
      </w:pPr>
    </w:p>
    <w:p w:rsidR="00C05D78" w:rsidRDefault="00C05D78" w:rsidP="00C05D78">
      <w:pPr>
        <w:spacing w:line="200" w:lineRule="atLeast"/>
        <w:jc w:val="center"/>
        <w:rPr>
          <w:sz w:val="24"/>
        </w:rPr>
      </w:pPr>
      <w:r>
        <w:rPr>
          <w:sz w:val="24"/>
        </w:rPr>
        <w:t>ОБРАЗЕЦ ЗАЯВЛЕНИЯ</w:t>
      </w:r>
    </w:p>
    <w:p w:rsidR="00C05D78" w:rsidRDefault="00C05D78" w:rsidP="00C05D78">
      <w:pPr>
        <w:spacing w:line="200" w:lineRule="atLeast"/>
        <w:jc w:val="center"/>
        <w:rPr>
          <w:sz w:val="24"/>
        </w:rPr>
      </w:pPr>
    </w:p>
    <w:p w:rsidR="00276F88" w:rsidRDefault="00C05D78" w:rsidP="00C05D78">
      <w:pPr>
        <w:autoSpaceDE w:val="0"/>
        <w:spacing w:line="200" w:lineRule="atLeast"/>
        <w:ind w:left="5245"/>
        <w:jc w:val="right"/>
        <w:rPr>
          <w:sz w:val="24"/>
        </w:rPr>
      </w:pPr>
      <w:r>
        <w:rPr>
          <w:sz w:val="24"/>
        </w:rPr>
        <w:t>Командиру</w:t>
      </w:r>
    </w:p>
    <w:p w:rsidR="00C05D78" w:rsidRDefault="00C05D78" w:rsidP="00C05D78">
      <w:pPr>
        <w:autoSpaceDE w:val="0"/>
        <w:spacing w:line="200" w:lineRule="atLeast"/>
        <w:ind w:left="5245"/>
        <w:jc w:val="right"/>
        <w:rPr>
          <w:sz w:val="24"/>
        </w:rPr>
      </w:pPr>
      <w:r>
        <w:rPr>
          <w:sz w:val="24"/>
        </w:rPr>
        <w:t>добровольной народной</w:t>
      </w:r>
    </w:p>
    <w:p w:rsidR="00C05D78" w:rsidRDefault="00C05D78" w:rsidP="00276F88">
      <w:pPr>
        <w:autoSpaceDE w:val="0"/>
        <w:spacing w:line="200" w:lineRule="atLeast"/>
        <w:ind w:left="5245"/>
        <w:jc w:val="right"/>
        <w:rPr>
          <w:sz w:val="24"/>
        </w:rPr>
      </w:pPr>
      <w:r>
        <w:rPr>
          <w:sz w:val="24"/>
        </w:rPr>
        <w:t xml:space="preserve">дружины сельского поселения   </w:t>
      </w:r>
    </w:p>
    <w:p w:rsidR="00C05D78" w:rsidRDefault="00C05D78" w:rsidP="00C05D78">
      <w:pPr>
        <w:autoSpaceDE w:val="0"/>
        <w:spacing w:line="200" w:lineRule="atLeast"/>
        <w:jc w:val="both"/>
        <w:rPr>
          <w:b/>
          <w:sz w:val="24"/>
        </w:rPr>
      </w:pPr>
    </w:p>
    <w:p w:rsidR="00C05D78" w:rsidRPr="00A12B23" w:rsidRDefault="00C05D78" w:rsidP="00C05D78">
      <w:pPr>
        <w:autoSpaceDE w:val="0"/>
        <w:spacing w:line="200" w:lineRule="atLeast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Заявление</w:t>
      </w: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  <w:r>
        <w:rPr>
          <w:sz w:val="24"/>
        </w:rPr>
        <w:t xml:space="preserve">       Я, _________________________________________ прошу принять меня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   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имя, отчество дружинника, дата рождения)             члены добровольной дружины.</w:t>
      </w: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  <w:r>
        <w:rPr>
          <w:sz w:val="24"/>
        </w:rPr>
        <w:t xml:space="preserve">       С правами и обязанностями добровольной народной дружины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и обязуюсь выполнять.</w:t>
      </w: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  <w:r>
        <w:rPr>
          <w:sz w:val="24"/>
        </w:rPr>
        <w:t xml:space="preserve">                            _____________________                                     ________________________</w:t>
      </w: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  <w:r>
        <w:rPr>
          <w:sz w:val="24"/>
        </w:rPr>
        <w:t xml:space="preserve">                                 (личная подпись, дата)                                            (Фамилия, инициалы)</w:t>
      </w: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  <w:r>
        <w:rPr>
          <w:sz w:val="24"/>
        </w:rPr>
        <w:t>Примечание: заявление пишется собственноручно дружинником</w:t>
      </w: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Default="00C05D78" w:rsidP="00C05D78">
      <w:pPr>
        <w:autoSpaceDE w:val="0"/>
        <w:spacing w:line="200" w:lineRule="atLeast"/>
        <w:jc w:val="both"/>
        <w:rPr>
          <w:sz w:val="24"/>
        </w:rPr>
      </w:pPr>
    </w:p>
    <w:p w:rsidR="00C05D78" w:rsidRPr="00276F88" w:rsidRDefault="00C05D78" w:rsidP="00C05D78">
      <w:pPr>
        <w:autoSpaceDE w:val="0"/>
        <w:spacing w:line="200" w:lineRule="atLeast"/>
        <w:jc w:val="both"/>
        <w:rPr>
          <w:szCs w:val="28"/>
        </w:rPr>
      </w:pPr>
    </w:p>
    <w:p w:rsidR="00276F88" w:rsidRPr="00276F88" w:rsidRDefault="00276F88" w:rsidP="00276F88">
      <w:pPr>
        <w:autoSpaceDE w:val="0"/>
        <w:spacing w:line="200" w:lineRule="atLeast"/>
        <w:rPr>
          <w:szCs w:val="28"/>
        </w:rPr>
      </w:pPr>
      <w:r w:rsidRPr="00276F88">
        <w:rPr>
          <w:szCs w:val="28"/>
        </w:rPr>
        <w:t>Ведущий специалист                                                                      М.П. Орехова</w:t>
      </w:r>
    </w:p>
    <w:p w:rsidR="00276F88" w:rsidRDefault="00276F88">
      <w:pPr>
        <w:rPr>
          <w:b/>
          <w:sz w:val="24"/>
        </w:rPr>
      </w:pPr>
      <w:r>
        <w:rPr>
          <w:b/>
          <w:sz w:val="24"/>
        </w:rPr>
        <w:br w:type="page"/>
      </w:r>
    </w:p>
    <w:p w:rsidR="00276F88" w:rsidRDefault="00276F88" w:rsidP="00276F88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276F88" w:rsidRDefault="00276F88" w:rsidP="00276F88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276F88" w:rsidRDefault="00276F88" w:rsidP="00276F88">
      <w:pPr>
        <w:ind w:left="4956"/>
        <w:jc w:val="right"/>
      </w:pPr>
      <w:proofErr w:type="spellStart"/>
      <w:r>
        <w:t>Курганенского</w:t>
      </w:r>
      <w:proofErr w:type="spellEnd"/>
      <w:r>
        <w:t xml:space="preserve"> сельского поселения</w:t>
      </w:r>
    </w:p>
    <w:p w:rsidR="00276F88" w:rsidRDefault="00276F88" w:rsidP="00276F88">
      <w:pPr>
        <w:ind w:left="4956" w:firstLine="708"/>
        <w:jc w:val="right"/>
      </w:pPr>
      <w:r>
        <w:t xml:space="preserve"> от ______.______.2023 г.</w:t>
      </w:r>
    </w:p>
    <w:p w:rsidR="00276F88" w:rsidRDefault="00276F88" w:rsidP="00276F88">
      <w:pPr>
        <w:jc w:val="both"/>
      </w:pPr>
    </w:p>
    <w:p w:rsidR="00276F88" w:rsidRDefault="00276F88" w:rsidP="00276F88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76F88" w:rsidRDefault="00276F88" w:rsidP="00276F88">
      <w:pPr>
        <w:jc w:val="center"/>
        <w:rPr>
          <w:szCs w:val="28"/>
        </w:rPr>
      </w:pPr>
      <w:r>
        <w:rPr>
          <w:szCs w:val="28"/>
        </w:rPr>
        <w:t>добровольной народной дружины.</w:t>
      </w:r>
    </w:p>
    <w:p w:rsidR="00276F88" w:rsidRDefault="00276F88" w:rsidP="00276F8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97"/>
        <w:gridCol w:w="3454"/>
        <w:gridCol w:w="3799"/>
      </w:tblGrid>
      <w:tr w:rsidR="00276F88" w:rsidRPr="00382CD3" w:rsidTr="009C4C65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382CD3" w:rsidRDefault="00276F88" w:rsidP="009C4C65">
            <w:pPr>
              <w:rPr>
                <w:szCs w:val="28"/>
              </w:rPr>
            </w:pPr>
            <w:r w:rsidRPr="00382CD3">
              <w:rPr>
                <w:szCs w:val="28"/>
              </w:rPr>
              <w:t>№</w:t>
            </w:r>
          </w:p>
          <w:p w:rsidR="00276F88" w:rsidRPr="00382CD3" w:rsidRDefault="00276F88" w:rsidP="009C4C65">
            <w:pPr>
              <w:rPr>
                <w:szCs w:val="28"/>
              </w:rPr>
            </w:pPr>
            <w:proofErr w:type="spellStart"/>
            <w:proofErr w:type="gramStart"/>
            <w:r w:rsidRPr="00382CD3">
              <w:rPr>
                <w:szCs w:val="28"/>
              </w:rPr>
              <w:t>п</w:t>
            </w:r>
            <w:proofErr w:type="spellEnd"/>
            <w:proofErr w:type="gramEnd"/>
            <w:r w:rsidRPr="00382CD3">
              <w:rPr>
                <w:szCs w:val="28"/>
              </w:rPr>
              <w:t>/</w:t>
            </w:r>
            <w:proofErr w:type="spellStart"/>
            <w:r w:rsidRPr="00382CD3">
              <w:rPr>
                <w:szCs w:val="28"/>
              </w:rPr>
              <w:t>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382CD3" w:rsidRDefault="00276F88" w:rsidP="009C4C65">
            <w:pPr>
              <w:rPr>
                <w:szCs w:val="28"/>
              </w:rPr>
            </w:pPr>
            <w:r w:rsidRPr="00382CD3">
              <w:rPr>
                <w:szCs w:val="28"/>
              </w:rPr>
              <w:t>Фамилия, имя, отчество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382CD3" w:rsidRDefault="00276F88" w:rsidP="009C4C65">
            <w:pPr>
              <w:jc w:val="center"/>
              <w:rPr>
                <w:szCs w:val="28"/>
              </w:rPr>
            </w:pPr>
            <w:r w:rsidRPr="00382CD3">
              <w:rPr>
                <w:szCs w:val="28"/>
              </w:rPr>
              <w:t>Должность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382CD3" w:rsidRDefault="00276F88" w:rsidP="009C4C65">
            <w:pPr>
              <w:jc w:val="center"/>
              <w:rPr>
                <w:szCs w:val="28"/>
              </w:rPr>
            </w:pPr>
            <w:r w:rsidRPr="00382CD3">
              <w:rPr>
                <w:szCs w:val="28"/>
              </w:rPr>
              <w:t>Телефон</w:t>
            </w:r>
          </w:p>
        </w:tc>
      </w:tr>
      <w:tr w:rsidR="00276F88" w:rsidRPr="00382CD3" w:rsidTr="009C4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proofErr w:type="spellStart"/>
            <w:r w:rsidRPr="00D51681">
              <w:rPr>
                <w:szCs w:val="28"/>
              </w:rPr>
              <w:t>Горбанёв</w:t>
            </w:r>
            <w:proofErr w:type="spellEnd"/>
            <w:r w:rsidRPr="00D51681">
              <w:rPr>
                <w:szCs w:val="28"/>
              </w:rPr>
              <w:t xml:space="preserve"> Сергей Владимирович</w:t>
            </w:r>
          </w:p>
          <w:p w:rsidR="00276F88" w:rsidRPr="00D51681" w:rsidRDefault="00276F88" w:rsidP="009C4C65">
            <w:pPr>
              <w:rPr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 xml:space="preserve">Специалист  Администрации </w:t>
            </w:r>
            <w:proofErr w:type="spellStart"/>
            <w:r w:rsidRPr="00D51681">
              <w:rPr>
                <w:szCs w:val="28"/>
              </w:rPr>
              <w:t>Курганенского</w:t>
            </w:r>
            <w:proofErr w:type="spellEnd"/>
            <w:r w:rsidRPr="00D51681">
              <w:rPr>
                <w:szCs w:val="28"/>
              </w:rPr>
              <w:t xml:space="preserve"> сельского поселения, командир </w:t>
            </w:r>
          </w:p>
          <w:p w:rsidR="00276F88" w:rsidRPr="00D51681" w:rsidRDefault="00276F88" w:rsidP="009C4C65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r w:rsidRPr="001C2843">
              <w:t>89281022499</w:t>
            </w:r>
          </w:p>
        </w:tc>
      </w:tr>
      <w:tr w:rsidR="00276F88" w:rsidRPr="00382CD3" w:rsidTr="009C4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proofErr w:type="spellStart"/>
            <w:r w:rsidRPr="00D51681">
              <w:rPr>
                <w:szCs w:val="28"/>
              </w:rPr>
              <w:t>Вараев</w:t>
            </w:r>
            <w:proofErr w:type="spellEnd"/>
            <w:r w:rsidRPr="00D51681">
              <w:rPr>
                <w:szCs w:val="28"/>
              </w:rPr>
              <w:t xml:space="preserve"> Аслан </w:t>
            </w:r>
            <w:proofErr w:type="spellStart"/>
            <w:r w:rsidRPr="00D51681">
              <w:rPr>
                <w:szCs w:val="28"/>
              </w:rPr>
              <w:t>Умарович</w:t>
            </w:r>
            <w:proofErr w:type="spellEnd"/>
          </w:p>
          <w:p w:rsidR="00276F88" w:rsidRPr="00D51681" w:rsidRDefault="00276F88" w:rsidP="009C4C65">
            <w:pPr>
              <w:rPr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Default="00276F88" w:rsidP="009C4C65">
            <w:pPr>
              <w:rPr>
                <w:szCs w:val="28"/>
              </w:rPr>
            </w:pPr>
            <w:r>
              <w:rPr>
                <w:szCs w:val="28"/>
              </w:rPr>
              <w:t xml:space="preserve">Водитель </w:t>
            </w:r>
            <w:r w:rsidRPr="00D51681">
              <w:rPr>
                <w:szCs w:val="28"/>
              </w:rPr>
              <w:t xml:space="preserve">Администрации </w:t>
            </w:r>
            <w:proofErr w:type="spellStart"/>
            <w:r w:rsidRPr="00D51681">
              <w:rPr>
                <w:szCs w:val="28"/>
              </w:rPr>
              <w:t>Курганенского</w:t>
            </w:r>
            <w:proofErr w:type="spellEnd"/>
            <w:r w:rsidRPr="00D51681">
              <w:rPr>
                <w:szCs w:val="28"/>
              </w:rPr>
              <w:t xml:space="preserve"> сельского поселения </w:t>
            </w:r>
          </w:p>
          <w:p w:rsidR="00276F88" w:rsidRPr="00D51681" w:rsidRDefault="00276F88" w:rsidP="009C4C65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89281372931</w:t>
            </w:r>
          </w:p>
        </w:tc>
      </w:tr>
      <w:tr w:rsidR="00276F88" w:rsidRPr="00382CD3" w:rsidTr="009C4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proofErr w:type="spellStart"/>
            <w:r w:rsidRPr="00D51681">
              <w:rPr>
                <w:szCs w:val="28"/>
              </w:rPr>
              <w:t>Куделин</w:t>
            </w:r>
            <w:proofErr w:type="spellEnd"/>
            <w:r w:rsidRPr="00D51681">
              <w:rPr>
                <w:szCs w:val="28"/>
              </w:rPr>
              <w:t xml:space="preserve"> Александр Юрьевич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Механизатор ИП «Молчанов А.И.»</w:t>
            </w:r>
          </w:p>
          <w:p w:rsidR="00276F88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Член ДНД</w:t>
            </w:r>
          </w:p>
          <w:p w:rsidR="00276F88" w:rsidRPr="00D51681" w:rsidRDefault="00276F88" w:rsidP="009C4C65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r w:rsidRPr="004972C3">
              <w:t>89281402410</w:t>
            </w:r>
          </w:p>
        </w:tc>
      </w:tr>
      <w:tr w:rsidR="00276F88" w:rsidRPr="00382CD3" w:rsidTr="009C4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 xml:space="preserve">Магомедов </w:t>
            </w:r>
            <w:proofErr w:type="spellStart"/>
            <w:r w:rsidRPr="00D51681">
              <w:rPr>
                <w:szCs w:val="28"/>
              </w:rPr>
              <w:t>Ахмедгаджи</w:t>
            </w:r>
            <w:proofErr w:type="spellEnd"/>
            <w:r w:rsidRPr="00D51681">
              <w:rPr>
                <w:szCs w:val="28"/>
              </w:rPr>
              <w:t xml:space="preserve"> Магомедович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Не занят</w:t>
            </w:r>
          </w:p>
          <w:p w:rsidR="00276F88" w:rsidRDefault="00276F88" w:rsidP="009C4C65">
            <w:pPr>
              <w:rPr>
                <w:szCs w:val="28"/>
              </w:rPr>
            </w:pPr>
          </w:p>
          <w:p w:rsidR="00276F88" w:rsidRDefault="00276F88" w:rsidP="009C4C65">
            <w:pPr>
              <w:rPr>
                <w:szCs w:val="28"/>
              </w:rPr>
            </w:pPr>
          </w:p>
          <w:p w:rsidR="00276F88" w:rsidRPr="00D51681" w:rsidRDefault="00276F88" w:rsidP="009C4C65">
            <w:pPr>
              <w:rPr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r w:rsidRPr="001C2843">
              <w:t>89281960799</w:t>
            </w:r>
          </w:p>
        </w:tc>
      </w:tr>
      <w:tr w:rsidR="00276F88" w:rsidRPr="00382CD3" w:rsidTr="009C4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rPr>
                <w:szCs w:val="28"/>
              </w:rPr>
            </w:pPr>
            <w:proofErr w:type="spellStart"/>
            <w:r w:rsidRPr="00D51681">
              <w:rPr>
                <w:szCs w:val="28"/>
              </w:rPr>
              <w:t>Цюра</w:t>
            </w:r>
            <w:proofErr w:type="spellEnd"/>
            <w:r w:rsidRPr="00D51681">
              <w:rPr>
                <w:szCs w:val="28"/>
              </w:rPr>
              <w:t xml:space="preserve"> Александр  Николаевич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Default="00276F88" w:rsidP="009C4C65">
            <w:pPr>
              <w:rPr>
                <w:szCs w:val="28"/>
              </w:rPr>
            </w:pPr>
            <w:r w:rsidRPr="00D51681">
              <w:rPr>
                <w:szCs w:val="28"/>
              </w:rPr>
              <w:t>Механизатор ИП «Молчанов А.И.»</w:t>
            </w:r>
          </w:p>
          <w:p w:rsidR="00276F88" w:rsidRPr="00D51681" w:rsidRDefault="00276F88" w:rsidP="009C4C65">
            <w:pPr>
              <w:rPr>
                <w:szCs w:val="28"/>
              </w:rPr>
            </w:pPr>
            <w:r>
              <w:rPr>
                <w:szCs w:val="28"/>
              </w:rPr>
              <w:t>Член ДНД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F88" w:rsidRPr="00D51681" w:rsidRDefault="00276F88" w:rsidP="009C4C65">
            <w:pPr>
              <w:jc w:val="center"/>
              <w:rPr>
                <w:szCs w:val="28"/>
              </w:rPr>
            </w:pPr>
            <w:r w:rsidRPr="001C2843">
              <w:t>89289885322</w:t>
            </w:r>
          </w:p>
        </w:tc>
      </w:tr>
    </w:tbl>
    <w:p w:rsidR="00276F88" w:rsidRDefault="00276F88" w:rsidP="00276F88">
      <w:pPr>
        <w:rPr>
          <w:szCs w:val="28"/>
        </w:rPr>
      </w:pPr>
    </w:p>
    <w:p w:rsidR="00276F88" w:rsidRDefault="00276F88" w:rsidP="00276F88">
      <w:pPr>
        <w:jc w:val="both"/>
        <w:rPr>
          <w:szCs w:val="24"/>
        </w:rPr>
      </w:pPr>
    </w:p>
    <w:p w:rsidR="00276F88" w:rsidRDefault="00276F88" w:rsidP="00276F88">
      <w:pPr>
        <w:tabs>
          <w:tab w:val="left" w:pos="7035"/>
        </w:tabs>
        <w:jc w:val="both"/>
        <w:rPr>
          <w:szCs w:val="28"/>
        </w:rPr>
      </w:pPr>
    </w:p>
    <w:p w:rsidR="00276F88" w:rsidRDefault="00276F88" w:rsidP="00276F88">
      <w:pPr>
        <w:tabs>
          <w:tab w:val="left" w:pos="7035"/>
        </w:tabs>
        <w:jc w:val="both"/>
      </w:pPr>
      <w:r>
        <w:rPr>
          <w:szCs w:val="28"/>
        </w:rPr>
        <w:t xml:space="preserve">Ведущий специалист </w:t>
      </w:r>
      <w:r>
        <w:rPr>
          <w:szCs w:val="28"/>
        </w:rPr>
        <w:tab/>
      </w:r>
      <w:r w:rsidRPr="00D51681">
        <w:rPr>
          <w:szCs w:val="28"/>
        </w:rPr>
        <w:tab/>
        <w:t>М.П. Орехова</w:t>
      </w: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ind w:left="4956" w:firstLine="708"/>
        <w:jc w:val="both"/>
      </w:pPr>
    </w:p>
    <w:p w:rsidR="00276F88" w:rsidRDefault="00276F88" w:rsidP="00276F88">
      <w:pPr>
        <w:rPr>
          <w:szCs w:val="28"/>
        </w:rPr>
      </w:pPr>
    </w:p>
    <w:sectPr w:rsidR="00276F88" w:rsidSect="00711E38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FD" w:rsidRDefault="00DE55FD" w:rsidP="00352272">
      <w:r>
        <w:separator/>
      </w:r>
    </w:p>
  </w:endnote>
  <w:endnote w:type="continuationSeparator" w:id="0">
    <w:p w:rsidR="00DE55FD" w:rsidRDefault="00DE55FD" w:rsidP="00352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5" w:rsidRDefault="003D600D">
    <w:pPr>
      <w:pStyle w:val="ac"/>
      <w:jc w:val="right"/>
    </w:pPr>
    <w:fldSimple w:instr=" PAGE   \* MERGEFORMAT ">
      <w:r w:rsidR="008728A3">
        <w:rPr>
          <w:noProof/>
        </w:rPr>
        <w:t>17</w:t>
      </w:r>
    </w:fldSimple>
  </w:p>
  <w:p w:rsidR="003723B5" w:rsidRDefault="003723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FD" w:rsidRDefault="00DE55FD" w:rsidP="00352272">
      <w:r>
        <w:separator/>
      </w:r>
    </w:p>
  </w:footnote>
  <w:footnote w:type="continuationSeparator" w:id="0">
    <w:p w:rsidR="00DE55FD" w:rsidRDefault="00DE55FD" w:rsidP="00352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tabs>
          <w:tab w:val="num" w:pos="2127"/>
        </w:tabs>
        <w:ind w:left="2127" w:firstLine="0"/>
      </w:pPr>
    </w:lvl>
    <w:lvl w:ilvl="1">
      <w:start w:val="1"/>
      <w:numFmt w:val="decimal"/>
      <w:lvlText w:val="%2."/>
      <w:lvlJc w:val="left"/>
      <w:pPr>
        <w:tabs>
          <w:tab w:val="num" w:pos="3541"/>
        </w:tabs>
        <w:ind w:left="2127" w:firstLine="0"/>
      </w:pPr>
    </w:lvl>
    <w:lvl w:ilvl="2">
      <w:start w:val="1"/>
      <w:numFmt w:val="decimal"/>
      <w:lvlText w:val="%3."/>
      <w:lvlJc w:val="left"/>
      <w:pPr>
        <w:tabs>
          <w:tab w:val="num" w:pos="4248"/>
        </w:tabs>
        <w:ind w:left="2127" w:firstLine="0"/>
      </w:pPr>
    </w:lvl>
    <w:lvl w:ilvl="3">
      <w:start w:val="1"/>
      <w:numFmt w:val="decimal"/>
      <w:lvlText w:val="%4."/>
      <w:lvlJc w:val="left"/>
      <w:pPr>
        <w:tabs>
          <w:tab w:val="num" w:pos="4955"/>
        </w:tabs>
        <w:ind w:left="2127" w:firstLine="0"/>
      </w:pPr>
    </w:lvl>
    <w:lvl w:ilvl="4">
      <w:start w:val="1"/>
      <w:numFmt w:val="decimal"/>
      <w:lvlText w:val="%5."/>
      <w:lvlJc w:val="left"/>
      <w:pPr>
        <w:tabs>
          <w:tab w:val="num" w:pos="5662"/>
        </w:tabs>
        <w:ind w:left="2127" w:firstLine="0"/>
      </w:pPr>
    </w:lvl>
    <w:lvl w:ilvl="5">
      <w:start w:val="1"/>
      <w:numFmt w:val="decimal"/>
      <w:lvlText w:val="%6."/>
      <w:lvlJc w:val="left"/>
      <w:pPr>
        <w:tabs>
          <w:tab w:val="num" w:pos="6369"/>
        </w:tabs>
        <w:ind w:left="2127" w:firstLine="0"/>
      </w:pPr>
    </w:lvl>
    <w:lvl w:ilvl="6">
      <w:start w:val="1"/>
      <w:numFmt w:val="decimal"/>
      <w:lvlText w:val="%7."/>
      <w:lvlJc w:val="left"/>
      <w:pPr>
        <w:tabs>
          <w:tab w:val="num" w:pos="7076"/>
        </w:tabs>
        <w:ind w:left="2127" w:firstLine="0"/>
      </w:pPr>
    </w:lvl>
    <w:lvl w:ilvl="7">
      <w:start w:val="1"/>
      <w:numFmt w:val="decimal"/>
      <w:lvlText w:val="%8."/>
      <w:lvlJc w:val="left"/>
      <w:pPr>
        <w:tabs>
          <w:tab w:val="num" w:pos="7783"/>
        </w:tabs>
        <w:ind w:left="2127" w:firstLine="0"/>
      </w:pPr>
    </w:lvl>
    <w:lvl w:ilvl="8">
      <w:start w:val="1"/>
      <w:numFmt w:val="decimal"/>
      <w:lvlText w:val="%9."/>
      <w:lvlJc w:val="left"/>
      <w:pPr>
        <w:tabs>
          <w:tab w:val="num" w:pos="8490"/>
        </w:tabs>
        <w:ind w:left="2127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469332E7"/>
    <w:multiLevelType w:val="hybridMultilevel"/>
    <w:tmpl w:val="6F1E61AA"/>
    <w:lvl w:ilvl="0" w:tplc="99E2E1A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159DD"/>
    <w:rsid w:val="000232C9"/>
    <w:rsid w:val="0004229A"/>
    <w:rsid w:val="00056894"/>
    <w:rsid w:val="0006014B"/>
    <w:rsid w:val="00062C99"/>
    <w:rsid w:val="00063680"/>
    <w:rsid w:val="000C37D1"/>
    <w:rsid w:val="000D6123"/>
    <w:rsid w:val="000D6309"/>
    <w:rsid w:val="000D6F26"/>
    <w:rsid w:val="000F352E"/>
    <w:rsid w:val="00100113"/>
    <w:rsid w:val="0010775E"/>
    <w:rsid w:val="00133AD2"/>
    <w:rsid w:val="00137990"/>
    <w:rsid w:val="00141377"/>
    <w:rsid w:val="00154BCD"/>
    <w:rsid w:val="001C7CD7"/>
    <w:rsid w:val="001D69B6"/>
    <w:rsid w:val="001F5AB4"/>
    <w:rsid w:val="001F65DB"/>
    <w:rsid w:val="002056AE"/>
    <w:rsid w:val="0021100D"/>
    <w:rsid w:val="00213884"/>
    <w:rsid w:val="00225355"/>
    <w:rsid w:val="00240A28"/>
    <w:rsid w:val="00276F88"/>
    <w:rsid w:val="002845D8"/>
    <w:rsid w:val="002A639B"/>
    <w:rsid w:val="002B2766"/>
    <w:rsid w:val="002B3322"/>
    <w:rsid w:val="002D13F4"/>
    <w:rsid w:val="002D31B4"/>
    <w:rsid w:val="002F3785"/>
    <w:rsid w:val="002F4C59"/>
    <w:rsid w:val="00314452"/>
    <w:rsid w:val="00317B2F"/>
    <w:rsid w:val="00321B9F"/>
    <w:rsid w:val="00337DF6"/>
    <w:rsid w:val="00352272"/>
    <w:rsid w:val="003723B5"/>
    <w:rsid w:val="00374932"/>
    <w:rsid w:val="00377930"/>
    <w:rsid w:val="0038143A"/>
    <w:rsid w:val="00386912"/>
    <w:rsid w:val="00393874"/>
    <w:rsid w:val="003D600D"/>
    <w:rsid w:val="003F2207"/>
    <w:rsid w:val="0046291E"/>
    <w:rsid w:val="00462A3F"/>
    <w:rsid w:val="004908C0"/>
    <w:rsid w:val="004A5CFF"/>
    <w:rsid w:val="004D63EC"/>
    <w:rsid w:val="00513A75"/>
    <w:rsid w:val="00514272"/>
    <w:rsid w:val="005246F4"/>
    <w:rsid w:val="0055317F"/>
    <w:rsid w:val="005613D5"/>
    <w:rsid w:val="00566859"/>
    <w:rsid w:val="0057067F"/>
    <w:rsid w:val="0059063E"/>
    <w:rsid w:val="005A2BE6"/>
    <w:rsid w:val="005B5F0C"/>
    <w:rsid w:val="005D70BA"/>
    <w:rsid w:val="005F5C52"/>
    <w:rsid w:val="00601A2F"/>
    <w:rsid w:val="006021A9"/>
    <w:rsid w:val="006129C8"/>
    <w:rsid w:val="00626D9A"/>
    <w:rsid w:val="00640807"/>
    <w:rsid w:val="00643E80"/>
    <w:rsid w:val="00681ED1"/>
    <w:rsid w:val="00685401"/>
    <w:rsid w:val="006B1288"/>
    <w:rsid w:val="006B7238"/>
    <w:rsid w:val="006C0902"/>
    <w:rsid w:val="00701D97"/>
    <w:rsid w:val="00711E38"/>
    <w:rsid w:val="00747BC3"/>
    <w:rsid w:val="00770A7E"/>
    <w:rsid w:val="00777F75"/>
    <w:rsid w:val="00781BF1"/>
    <w:rsid w:val="00792F20"/>
    <w:rsid w:val="00795099"/>
    <w:rsid w:val="00797745"/>
    <w:rsid w:val="007F1CDA"/>
    <w:rsid w:val="00833E4D"/>
    <w:rsid w:val="0085636E"/>
    <w:rsid w:val="0086275F"/>
    <w:rsid w:val="008728A3"/>
    <w:rsid w:val="008B23D6"/>
    <w:rsid w:val="008B4605"/>
    <w:rsid w:val="008C6B57"/>
    <w:rsid w:val="00931FA6"/>
    <w:rsid w:val="0093698E"/>
    <w:rsid w:val="009955CD"/>
    <w:rsid w:val="00997622"/>
    <w:rsid w:val="009A18B2"/>
    <w:rsid w:val="009B347A"/>
    <w:rsid w:val="009C34AD"/>
    <w:rsid w:val="009D1A34"/>
    <w:rsid w:val="009E44C0"/>
    <w:rsid w:val="009F0590"/>
    <w:rsid w:val="00A42FEA"/>
    <w:rsid w:val="00A43FF1"/>
    <w:rsid w:val="00A72CF9"/>
    <w:rsid w:val="00A7543D"/>
    <w:rsid w:val="00AA728D"/>
    <w:rsid w:val="00AB2A58"/>
    <w:rsid w:val="00AD2CFC"/>
    <w:rsid w:val="00AD394E"/>
    <w:rsid w:val="00AE4520"/>
    <w:rsid w:val="00AE6716"/>
    <w:rsid w:val="00AF7584"/>
    <w:rsid w:val="00B14E9F"/>
    <w:rsid w:val="00B360A1"/>
    <w:rsid w:val="00B4210B"/>
    <w:rsid w:val="00B47E0B"/>
    <w:rsid w:val="00B56F66"/>
    <w:rsid w:val="00B71E39"/>
    <w:rsid w:val="00B956DA"/>
    <w:rsid w:val="00BB1278"/>
    <w:rsid w:val="00BB180C"/>
    <w:rsid w:val="00C038FD"/>
    <w:rsid w:val="00C05D78"/>
    <w:rsid w:val="00C14B5A"/>
    <w:rsid w:val="00C14B64"/>
    <w:rsid w:val="00C24F9B"/>
    <w:rsid w:val="00C40DB8"/>
    <w:rsid w:val="00C61E50"/>
    <w:rsid w:val="00C674B9"/>
    <w:rsid w:val="00C67687"/>
    <w:rsid w:val="00C7413C"/>
    <w:rsid w:val="00CB1DC2"/>
    <w:rsid w:val="00CB3A21"/>
    <w:rsid w:val="00CC0280"/>
    <w:rsid w:val="00CF7362"/>
    <w:rsid w:val="00D007FF"/>
    <w:rsid w:val="00D02542"/>
    <w:rsid w:val="00D06154"/>
    <w:rsid w:val="00D102A6"/>
    <w:rsid w:val="00D45076"/>
    <w:rsid w:val="00D51681"/>
    <w:rsid w:val="00D54E32"/>
    <w:rsid w:val="00D85E86"/>
    <w:rsid w:val="00DA18EE"/>
    <w:rsid w:val="00DA787A"/>
    <w:rsid w:val="00DC4322"/>
    <w:rsid w:val="00DC6780"/>
    <w:rsid w:val="00DE55FD"/>
    <w:rsid w:val="00E31F47"/>
    <w:rsid w:val="00E36657"/>
    <w:rsid w:val="00E418BA"/>
    <w:rsid w:val="00E76D91"/>
    <w:rsid w:val="00E77326"/>
    <w:rsid w:val="00E81CEC"/>
    <w:rsid w:val="00EC4243"/>
    <w:rsid w:val="00EF2671"/>
    <w:rsid w:val="00F11314"/>
    <w:rsid w:val="00F17747"/>
    <w:rsid w:val="00F3290F"/>
    <w:rsid w:val="00F4592F"/>
    <w:rsid w:val="00F50C43"/>
    <w:rsid w:val="00F56A7F"/>
    <w:rsid w:val="00F92746"/>
    <w:rsid w:val="00F945F5"/>
    <w:rsid w:val="00FB23AC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462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7543D"/>
    <w:rPr>
      <w:sz w:val="28"/>
    </w:rPr>
  </w:style>
  <w:style w:type="paragraph" w:styleId="ac">
    <w:name w:val="footer"/>
    <w:basedOn w:val="a"/>
    <w:link w:val="ad"/>
    <w:uiPriority w:val="99"/>
    <w:rsid w:val="00352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272"/>
    <w:rPr>
      <w:sz w:val="28"/>
    </w:rPr>
  </w:style>
  <w:style w:type="paragraph" w:customStyle="1" w:styleId="Textbody">
    <w:name w:val="Text body"/>
    <w:basedOn w:val="a"/>
    <w:rsid w:val="009F059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e">
    <w:name w:val="Гипертекстовая ссылка"/>
    <w:rsid w:val="00792F20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rsid w:val="00792F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792F20"/>
    <w:rPr>
      <w:b/>
      <w:color w:val="000080"/>
    </w:rPr>
  </w:style>
  <w:style w:type="paragraph" w:customStyle="1" w:styleId="af1">
    <w:name w:val="Комментарий"/>
    <w:basedOn w:val="a"/>
    <w:next w:val="a"/>
    <w:rsid w:val="00792F20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Нормальный (таблица)"/>
    <w:basedOn w:val="a"/>
    <w:next w:val="a"/>
    <w:rsid w:val="00792F20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792F20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styleId="af4">
    <w:name w:val="Strong"/>
    <w:basedOn w:val="a0"/>
    <w:qFormat/>
    <w:rsid w:val="00D02542"/>
    <w:rPr>
      <w:b/>
      <w:bCs/>
    </w:rPr>
  </w:style>
  <w:style w:type="paragraph" w:customStyle="1" w:styleId="aligncenter">
    <w:name w:val="align_center"/>
    <w:basedOn w:val="a"/>
    <w:rsid w:val="00626D9A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5">
    <w:name w:val="Hyperlink"/>
    <w:rsid w:val="00C05D78"/>
    <w:rPr>
      <w:color w:val="000080"/>
      <w:u w:val="single"/>
    </w:rPr>
  </w:style>
  <w:style w:type="paragraph" w:customStyle="1" w:styleId="ConsPlusDocList">
    <w:name w:val="ConsPlusDocList"/>
    <w:next w:val="a"/>
    <w:rsid w:val="00C05D78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6">
    <w:name w:val="Стиль"/>
    <w:rsid w:val="00C05D78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AE97D222EC8C62A334F52BE9778BD7D8772A3643B950D9B3A47B2A8sE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5292</Words>
  <Characters>30170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21</cp:revision>
  <cp:lastPrinted>2023-12-05T13:34:00Z</cp:lastPrinted>
  <dcterms:created xsi:type="dcterms:W3CDTF">2023-12-04T13:01:00Z</dcterms:created>
  <dcterms:modified xsi:type="dcterms:W3CDTF">2023-12-05T13:37:00Z</dcterms:modified>
</cp:coreProperties>
</file>